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948"/>
      </w:tblGrid>
      <w:tr w:rsidR="00F017F4" w14:paraId="76E87F8C" w14:textId="77777777">
        <w:trPr>
          <w:trHeight w:val="827"/>
        </w:trPr>
        <w:tc>
          <w:tcPr>
            <w:tcW w:w="9912" w:type="dxa"/>
            <w:gridSpan w:val="2"/>
            <w:shd w:val="clear" w:color="auto" w:fill="9CC2E3"/>
          </w:tcPr>
          <w:p w14:paraId="1ACAF367" w14:textId="77777777" w:rsidR="00F017F4" w:rsidRDefault="00000000">
            <w:pPr>
              <w:pStyle w:val="TableParagraph"/>
              <w:spacing w:before="272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SECONDO</w:t>
            </w:r>
            <w:r>
              <w:rPr>
                <w:b/>
                <w:spacing w:val="-2"/>
                <w:sz w:val="24"/>
              </w:rPr>
              <w:t xml:space="preserve"> QUADRIMESTRE</w:t>
            </w:r>
          </w:p>
        </w:tc>
      </w:tr>
      <w:tr w:rsidR="00F017F4" w14:paraId="1799137D" w14:textId="77777777">
        <w:trPr>
          <w:trHeight w:val="1931"/>
        </w:trPr>
        <w:tc>
          <w:tcPr>
            <w:tcW w:w="2964" w:type="dxa"/>
            <w:shd w:val="clear" w:color="auto" w:fill="D9D9D9"/>
          </w:tcPr>
          <w:p w14:paraId="5072027D" w14:textId="77777777" w:rsidR="00F017F4" w:rsidRDefault="00F017F4">
            <w:pPr>
              <w:pStyle w:val="TableParagraph"/>
              <w:spacing w:before="153"/>
              <w:ind w:left="0"/>
            </w:pPr>
          </w:p>
          <w:p w14:paraId="40D64D27" w14:textId="77777777" w:rsidR="00F017F4" w:rsidRDefault="00000000">
            <w:pPr>
              <w:pStyle w:val="TableParagraph"/>
              <w:ind w:left="117" w:right="413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dei destinatari dell’UdA</w:t>
            </w:r>
          </w:p>
        </w:tc>
        <w:tc>
          <w:tcPr>
            <w:tcW w:w="6948" w:type="dxa"/>
          </w:tcPr>
          <w:p w14:paraId="785A9F8A" w14:textId="77777777" w:rsidR="00F017F4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IPSSAR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MOLFETTA</w:t>
            </w:r>
          </w:p>
          <w:p w14:paraId="47A7712F" w14:textId="71B5C459" w:rsidR="00F017F4" w:rsidRDefault="00000000">
            <w:pPr>
              <w:pStyle w:val="TableParagraph"/>
              <w:ind w:left="64" w:right="2573" w:firstLine="48"/>
              <w:rPr>
                <w:sz w:val="24"/>
              </w:rPr>
            </w:pPr>
            <w:r>
              <w:rPr>
                <w:sz w:val="24"/>
              </w:rPr>
              <w:t xml:space="preserve">Città MOLFETTA provincia BARI Indirizzo di studio: </w:t>
            </w:r>
            <w:r>
              <w:rPr>
                <w:b/>
                <w:sz w:val="24"/>
              </w:rPr>
              <w:t xml:space="preserve">Prodotti dolciari </w:t>
            </w:r>
            <w:r>
              <w:rPr>
                <w:sz w:val="24"/>
              </w:rPr>
              <w:t>Annualità 202</w:t>
            </w:r>
            <w:r w:rsidR="00276963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276963">
              <w:rPr>
                <w:sz w:val="24"/>
              </w:rPr>
              <w:t>6</w:t>
            </w:r>
          </w:p>
          <w:p w14:paraId="7DAE023F" w14:textId="77777777" w:rsidR="00F017F4" w:rsidRDefault="00000000">
            <w:pPr>
              <w:pStyle w:val="TableParagraph"/>
              <w:spacing w:before="5"/>
              <w:ind w:left="112" w:right="47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 Coordinatore:</w:t>
            </w:r>
          </w:p>
        </w:tc>
      </w:tr>
    </w:tbl>
    <w:p w14:paraId="668D6BC3" w14:textId="77777777" w:rsidR="00F017F4" w:rsidRDefault="00F017F4">
      <w:pPr>
        <w:pStyle w:val="Titolo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017F4" w14:paraId="732DBC3D" w14:textId="77777777">
        <w:trPr>
          <w:trHeight w:val="433"/>
        </w:trPr>
        <w:tc>
          <w:tcPr>
            <w:tcW w:w="2976" w:type="dxa"/>
            <w:shd w:val="clear" w:color="auto" w:fill="D9D9D9"/>
          </w:tcPr>
          <w:p w14:paraId="5A6C115F" w14:textId="77777777" w:rsidR="00F017F4" w:rsidRDefault="00000000">
            <w:pPr>
              <w:pStyle w:val="TableParagraph"/>
              <w:spacing w:before="7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948" w:type="dxa"/>
            <w:shd w:val="clear" w:color="auto" w:fill="D9D9D9"/>
          </w:tcPr>
          <w:p w14:paraId="7EE35B2D" w14:textId="77777777" w:rsidR="00F017F4" w:rsidRDefault="00000000">
            <w:pPr>
              <w:pStyle w:val="TableParagraph"/>
              <w:spacing w:before="75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F017F4" w14:paraId="5392BD6E" w14:textId="77777777">
        <w:trPr>
          <w:trHeight w:val="1105"/>
        </w:trPr>
        <w:tc>
          <w:tcPr>
            <w:tcW w:w="2976" w:type="dxa"/>
            <w:shd w:val="clear" w:color="auto" w:fill="D9D9D9"/>
          </w:tcPr>
          <w:p w14:paraId="3C9B69C5" w14:textId="77777777" w:rsidR="00F017F4" w:rsidRDefault="00F017F4">
            <w:pPr>
              <w:pStyle w:val="TableParagraph"/>
              <w:spacing w:before="155"/>
              <w:ind w:left="0"/>
            </w:pPr>
          </w:p>
          <w:p w14:paraId="31357CEA" w14:textId="77777777" w:rsidR="00F017F4" w:rsidRDefault="00000000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UdA</w:t>
            </w:r>
          </w:p>
        </w:tc>
        <w:tc>
          <w:tcPr>
            <w:tcW w:w="6948" w:type="dxa"/>
          </w:tcPr>
          <w:p w14:paraId="6C05E862" w14:textId="77777777" w:rsidR="00F017F4" w:rsidRDefault="00F017F4">
            <w:pPr>
              <w:pStyle w:val="TableParagraph"/>
              <w:spacing w:before="182"/>
              <w:ind w:left="0"/>
              <w:rPr>
                <w:sz w:val="28"/>
              </w:rPr>
            </w:pPr>
          </w:p>
          <w:p w14:paraId="39B0ED77" w14:textId="77777777" w:rsidR="00F017F4" w:rsidRDefault="00000000">
            <w:pPr>
              <w:pStyle w:val="TableParagraph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Città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comunità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sostenibili</w:t>
            </w:r>
          </w:p>
        </w:tc>
      </w:tr>
      <w:tr w:rsidR="00F017F4" w14:paraId="24709CF0" w14:textId="77777777">
        <w:trPr>
          <w:trHeight w:val="7991"/>
        </w:trPr>
        <w:tc>
          <w:tcPr>
            <w:tcW w:w="2976" w:type="dxa"/>
            <w:shd w:val="clear" w:color="auto" w:fill="D9D9D9"/>
          </w:tcPr>
          <w:p w14:paraId="3F79FE93" w14:textId="77777777" w:rsidR="00F017F4" w:rsidRDefault="00000000">
            <w:pPr>
              <w:pStyle w:val="TableParagraph"/>
              <w:spacing w:before="245"/>
              <w:ind w:left="146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target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promuovere</w:t>
            </w:r>
          </w:p>
        </w:tc>
        <w:tc>
          <w:tcPr>
            <w:tcW w:w="6948" w:type="dxa"/>
          </w:tcPr>
          <w:p w14:paraId="46283088" w14:textId="77777777" w:rsidR="00F017F4" w:rsidRDefault="00000000">
            <w:pPr>
              <w:pStyle w:val="TableParagraph"/>
              <w:spacing w:before="252" w:line="237" w:lineRule="auto"/>
              <w:ind w:left="115" w:right="-15"/>
              <w:jc w:val="both"/>
              <w:rPr>
                <w:sz w:val="24"/>
              </w:rPr>
            </w:pPr>
            <w:r>
              <w:rPr>
                <w:b/>
                <w:sz w:val="28"/>
              </w:rPr>
              <w:t>Competenza n.</w:t>
            </w:r>
            <w:r>
              <w:rPr>
                <w:b/>
                <w:sz w:val="24"/>
              </w:rPr>
              <w:t xml:space="preserve">5 </w:t>
            </w:r>
            <w:r>
              <w:rPr>
                <w:sz w:val="24"/>
              </w:rPr>
              <w:t>Intendere l’importanza della crescita economica. Sviluppare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atteggiamenti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tutela dell’ambiente, degli ecosistemi e delle risorse naturali per uno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sviluppo economico rispettoso dell’ambiente.</w:t>
            </w:r>
          </w:p>
          <w:p w14:paraId="0EDAB72A" w14:textId="77777777" w:rsidR="00F017F4" w:rsidRDefault="00F017F4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77B16CFE" w14:textId="77777777" w:rsidR="00F017F4" w:rsidRDefault="00000000">
            <w:pPr>
              <w:pStyle w:val="TableParagraph"/>
              <w:spacing w:line="228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6CAF48F4" w14:textId="77777777" w:rsidR="00F017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Conoscere la situazione economica e sociale in Italia e nell’Unione Europea e più in generale nei paesi extraeuropei anche attraverso l’analisi di dati e in una prospettiva storica. Analizzare le diverse politiche economiche e sociali di vari stati </w:t>
            </w:r>
            <w:r>
              <w:rPr>
                <w:spacing w:val="-2"/>
                <w:sz w:val="24"/>
              </w:rPr>
              <w:t>europei.</w:t>
            </w:r>
          </w:p>
          <w:p w14:paraId="1B8E9C13" w14:textId="77777777" w:rsidR="00F017F4" w:rsidRDefault="00F017F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490639E0" w14:textId="77777777" w:rsidR="00F017F4" w:rsidRDefault="00000000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b/>
                <w:sz w:val="28"/>
              </w:rPr>
              <w:t>Competenza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n.7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4"/>
              </w:rPr>
              <w:t>Maturare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condotte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beni materiali e immateriali</w:t>
            </w:r>
          </w:p>
          <w:p w14:paraId="0EE73054" w14:textId="77777777" w:rsidR="00F017F4" w:rsidRDefault="00F017F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635B3D9" w14:textId="77777777" w:rsidR="00F017F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6541618C" w14:textId="77777777" w:rsidR="00F017F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Analizzare le normative sulla tutela dei beni paesaggistici, artistici e culturali italiani, europei e mondiali, per garantirne la protezione e la conservazione anche per fini di pubblica fruizione. Individuare progetti e azioni di salvaguardia e promozione del patrimonio ambientale, artistico e culturale del proprio territorio, anche attraverso tecnologie digitali e realtà </w:t>
            </w:r>
            <w:r>
              <w:rPr>
                <w:spacing w:val="-2"/>
                <w:sz w:val="24"/>
              </w:rPr>
              <w:t>virtuali.</w:t>
            </w:r>
          </w:p>
          <w:p w14:paraId="18483046" w14:textId="77777777" w:rsidR="00F017F4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>Mettere in atto comportamenti a livello diretto (partecipazione pubblica, volontariato, ricerca) o indiretto (sostegno alle azioni di salvaguardia, diffusione dei temi in discussione, ecc.) a tutela dei beni pubblici.</w:t>
            </w:r>
          </w:p>
        </w:tc>
      </w:tr>
      <w:tr w:rsidR="00F017F4" w14:paraId="22B86D8D" w14:textId="77777777">
        <w:trPr>
          <w:trHeight w:val="837"/>
        </w:trPr>
        <w:tc>
          <w:tcPr>
            <w:tcW w:w="2976" w:type="dxa"/>
            <w:shd w:val="clear" w:color="auto" w:fill="D9D9D9"/>
          </w:tcPr>
          <w:p w14:paraId="0F415CD0" w14:textId="77777777" w:rsidR="00F017F4" w:rsidRDefault="00000000">
            <w:pPr>
              <w:pStyle w:val="TableParagraph"/>
              <w:spacing w:before="248"/>
              <w:ind w:left="146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948" w:type="dxa"/>
          </w:tcPr>
          <w:p w14:paraId="59923ED3" w14:textId="77777777" w:rsidR="00F017F4" w:rsidRDefault="00F017F4">
            <w:pPr>
              <w:pStyle w:val="TableParagraph"/>
              <w:spacing w:before="16"/>
              <w:ind w:left="0"/>
            </w:pPr>
          </w:p>
          <w:p w14:paraId="5A810562" w14:textId="77777777" w:rsidR="00F017F4" w:rsidRDefault="00000000">
            <w:pPr>
              <w:pStyle w:val="TableParagraph"/>
              <w:ind w:left="62"/>
            </w:pPr>
            <w:r>
              <w:t>16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(da</w:t>
            </w:r>
            <w:r>
              <w:rPr>
                <w:spacing w:val="-6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marzo-</w:t>
            </w:r>
            <w:r>
              <w:rPr>
                <w:spacing w:val="-2"/>
              </w:rPr>
              <w:t>aprile)</w:t>
            </w:r>
          </w:p>
        </w:tc>
      </w:tr>
    </w:tbl>
    <w:p w14:paraId="184F71BF" w14:textId="77777777" w:rsidR="00F017F4" w:rsidRDefault="00F017F4">
      <w:pPr>
        <w:pStyle w:val="TableParagraph"/>
        <w:sectPr w:rsidR="00F017F4">
          <w:type w:val="continuous"/>
          <w:pgSz w:w="11900" w:h="16860"/>
          <w:pgMar w:top="168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017F4" w14:paraId="5B0A72ED" w14:textId="77777777">
        <w:trPr>
          <w:trHeight w:val="7773"/>
        </w:trPr>
        <w:tc>
          <w:tcPr>
            <w:tcW w:w="2976" w:type="dxa"/>
            <w:shd w:val="clear" w:color="auto" w:fill="D9D9D9"/>
          </w:tcPr>
          <w:p w14:paraId="3ACB76B7" w14:textId="77777777" w:rsidR="00F017F4" w:rsidRDefault="00000000">
            <w:pPr>
              <w:pStyle w:val="TableParagraph"/>
              <w:spacing w:before="250"/>
              <w:ind w:left="151"/>
              <w:rPr>
                <w:b/>
              </w:rPr>
            </w:pPr>
            <w:r>
              <w:rPr>
                <w:b/>
              </w:rPr>
              <w:lastRenderedPageBreak/>
              <w:t>4)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 essenziali mobilitati</w:t>
            </w:r>
          </w:p>
        </w:tc>
        <w:tc>
          <w:tcPr>
            <w:tcW w:w="6948" w:type="dxa"/>
          </w:tcPr>
          <w:p w14:paraId="2A962B84" w14:textId="77777777" w:rsidR="00F017F4" w:rsidRDefault="00000000">
            <w:pPr>
              <w:pStyle w:val="TableParagraph"/>
              <w:spacing w:line="246" w:lineRule="exact"/>
            </w:pPr>
            <w:r>
              <w:rPr>
                <w:b/>
              </w:rPr>
              <w:t>DTAR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2"/>
              </w:rPr>
              <w:t xml:space="preserve"> ore</w:t>
            </w:r>
            <w:r>
              <w:rPr>
                <w:spacing w:val="-2"/>
              </w:rPr>
              <w:t>):</w:t>
            </w:r>
          </w:p>
          <w:p w14:paraId="5E10230B" w14:textId="77777777" w:rsidR="00F017F4" w:rsidRDefault="00000000">
            <w:pPr>
              <w:pStyle w:val="TableParagraph"/>
              <w:spacing w:line="252" w:lineRule="exact"/>
            </w:pPr>
            <w:r>
              <w:t>Conoscenze.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turismo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sostenibile</w:t>
            </w:r>
          </w:p>
          <w:p w14:paraId="2C1D50C3" w14:textId="77777777" w:rsidR="00F017F4" w:rsidRDefault="00000000">
            <w:pPr>
              <w:pStyle w:val="TableParagraph"/>
              <w:spacing w:before="1"/>
            </w:pPr>
            <w:r>
              <w:t>Capacità:</w:t>
            </w:r>
            <w:r>
              <w:rPr>
                <w:spacing w:val="-6"/>
              </w:rPr>
              <w:t xml:space="preserve"> </w:t>
            </w: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soluzioni</w:t>
            </w:r>
            <w:r>
              <w:rPr>
                <w:spacing w:val="-8"/>
              </w:rPr>
              <w:t xml:space="preserve"> </w:t>
            </w:r>
            <w:r>
              <w:t>eco-sostenibili</w:t>
            </w:r>
            <w:r>
              <w:rPr>
                <w:spacing w:val="-8"/>
              </w:rPr>
              <w:t xml:space="preserve"> </w:t>
            </w:r>
            <w:r>
              <w:t>nell’ambito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turistico</w:t>
            </w:r>
          </w:p>
          <w:p w14:paraId="7BB014AA" w14:textId="77777777" w:rsidR="00F017F4" w:rsidRDefault="00000000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Francese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2D15B711" w14:textId="77777777" w:rsidR="00F017F4" w:rsidRDefault="00000000">
            <w:pPr>
              <w:pStyle w:val="TableParagraph"/>
              <w:spacing w:line="250" w:lineRule="exact"/>
              <w:rPr>
                <w:sz w:val="20"/>
              </w:rPr>
            </w:pPr>
            <w:r>
              <w:t>Conoscenze:</w:t>
            </w:r>
            <w:r>
              <w:rPr>
                <w:spacing w:val="-11"/>
              </w:rPr>
              <w:t xml:space="preserve"> </w:t>
            </w:r>
            <w:r>
              <w:rPr>
                <w:sz w:val="20"/>
              </w:rPr>
              <w:t>Vivre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durable</w:t>
            </w:r>
          </w:p>
          <w:p w14:paraId="351CE403" w14:textId="19D2F003" w:rsidR="00F017F4" w:rsidRDefault="00000000">
            <w:pPr>
              <w:pStyle w:val="TableParagraph"/>
              <w:spacing w:before="1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 w:rsidR="00BE75A3">
              <w:rPr>
                <w:spacing w:val="-3"/>
              </w:rPr>
              <w:t>Applicare all’ambito turistico-ristorativo esempi di eco-sostenibilità</w:t>
            </w:r>
          </w:p>
          <w:p w14:paraId="306422F4" w14:textId="77777777" w:rsidR="00F017F4" w:rsidRDefault="00000000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Italiano-Storia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ore):</w:t>
            </w:r>
          </w:p>
          <w:p w14:paraId="150DD5FB" w14:textId="77777777" w:rsidR="00BE75A3" w:rsidRDefault="00000000" w:rsidP="00BE75A3">
            <w:pPr>
              <w:pStyle w:val="TableParagraph"/>
              <w:spacing w:line="250" w:lineRule="exact"/>
              <w:rPr>
                <w:spacing w:val="-6"/>
              </w:rPr>
            </w:pPr>
            <w:r>
              <w:t>Conoscenze:</w:t>
            </w:r>
            <w:r>
              <w:rPr>
                <w:spacing w:val="-4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 w:rsidR="00BE75A3">
              <w:rPr>
                <w:spacing w:val="-6"/>
              </w:rPr>
              <w:t>gli articoli della Costituzione che garantiscono la tutela dell’ambiente e la riforma costituzionale degli artt. 9 e 41 del 2022; conoscere le associazioni internazionali di volontariato impegnato nella salvaguardia dell’ambiente</w:t>
            </w:r>
          </w:p>
          <w:p w14:paraId="19C148CB" w14:textId="4C9AF5DB" w:rsidR="00F017F4" w:rsidRDefault="00000000" w:rsidP="00BE75A3">
            <w:pPr>
              <w:pStyle w:val="TableParagraph"/>
              <w:spacing w:line="250" w:lineRule="exact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 w:rsidR="00BE75A3">
              <w:rPr>
                <w:spacing w:val="-4"/>
              </w:rPr>
              <w:t>Apprezzare l’aspetto valoriale dell’ambiente come bene comune per la presente e le future generazioni e maturare atteggiamenti rispettosi di tutela e salvaguardia dell’ambiente e di ogni forma di vita</w:t>
            </w:r>
          </w:p>
          <w:p w14:paraId="271245BA" w14:textId="77777777" w:rsidR="00F017F4" w:rsidRDefault="00000000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</w:rPr>
              <w:t>Lab.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enogastronomia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  <w:p w14:paraId="0309A9F8" w14:textId="77777777" w:rsidR="00F017F4" w:rsidRPr="00796309" w:rsidRDefault="00000000">
            <w:pPr>
              <w:pStyle w:val="TableParagraph"/>
              <w:spacing w:line="228" w:lineRule="exact"/>
              <w:rPr>
                <w:szCs w:val="24"/>
              </w:rPr>
            </w:pPr>
            <w:r w:rsidRPr="00796309">
              <w:rPr>
                <w:szCs w:val="24"/>
              </w:rPr>
              <w:t>Conoscenze:</w:t>
            </w:r>
            <w:r w:rsidRPr="00796309">
              <w:rPr>
                <w:spacing w:val="-7"/>
                <w:szCs w:val="24"/>
              </w:rPr>
              <w:t xml:space="preserve"> </w:t>
            </w:r>
            <w:r w:rsidRPr="00796309">
              <w:rPr>
                <w:szCs w:val="24"/>
              </w:rPr>
              <w:t>Conoscere</w:t>
            </w:r>
            <w:r w:rsidRPr="00796309">
              <w:rPr>
                <w:spacing w:val="-7"/>
                <w:szCs w:val="24"/>
              </w:rPr>
              <w:t xml:space="preserve"> </w:t>
            </w:r>
            <w:r w:rsidRPr="00796309">
              <w:rPr>
                <w:szCs w:val="24"/>
              </w:rPr>
              <w:t>i</w:t>
            </w:r>
            <w:r w:rsidRPr="00796309">
              <w:rPr>
                <w:spacing w:val="-6"/>
                <w:szCs w:val="24"/>
              </w:rPr>
              <w:t xml:space="preserve"> </w:t>
            </w:r>
            <w:r w:rsidRPr="00796309">
              <w:rPr>
                <w:szCs w:val="24"/>
              </w:rPr>
              <w:t>fattori</w:t>
            </w:r>
            <w:r w:rsidRPr="00796309">
              <w:rPr>
                <w:spacing w:val="-7"/>
                <w:szCs w:val="24"/>
              </w:rPr>
              <w:t xml:space="preserve"> </w:t>
            </w:r>
            <w:r w:rsidRPr="00796309">
              <w:rPr>
                <w:szCs w:val="24"/>
              </w:rPr>
              <w:t>di</w:t>
            </w:r>
            <w:r w:rsidRPr="00796309">
              <w:rPr>
                <w:spacing w:val="-6"/>
                <w:szCs w:val="24"/>
              </w:rPr>
              <w:t xml:space="preserve"> </w:t>
            </w:r>
            <w:r w:rsidRPr="00796309">
              <w:rPr>
                <w:szCs w:val="24"/>
              </w:rPr>
              <w:t>sostenibilità</w:t>
            </w:r>
            <w:r w:rsidRPr="00796309">
              <w:rPr>
                <w:spacing w:val="-7"/>
                <w:szCs w:val="24"/>
              </w:rPr>
              <w:t xml:space="preserve"> </w:t>
            </w:r>
            <w:r w:rsidRPr="00796309">
              <w:rPr>
                <w:szCs w:val="24"/>
              </w:rPr>
              <w:t>e</w:t>
            </w:r>
            <w:r w:rsidRPr="00796309">
              <w:rPr>
                <w:spacing w:val="-7"/>
                <w:szCs w:val="24"/>
              </w:rPr>
              <w:t xml:space="preserve"> </w:t>
            </w:r>
            <w:r w:rsidRPr="00796309">
              <w:rPr>
                <w:spacing w:val="-2"/>
                <w:szCs w:val="24"/>
              </w:rPr>
              <w:t>certificazione</w:t>
            </w:r>
          </w:p>
          <w:p w14:paraId="24CA47D1" w14:textId="77777777" w:rsidR="00F017F4" w:rsidRPr="00796309" w:rsidRDefault="00000000">
            <w:pPr>
              <w:pStyle w:val="TableParagraph"/>
              <w:rPr>
                <w:szCs w:val="24"/>
              </w:rPr>
            </w:pPr>
            <w:r w:rsidRPr="00796309">
              <w:rPr>
                <w:szCs w:val="24"/>
              </w:rPr>
              <w:t>Abilità: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Elaborare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un’offerta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di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prodotti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e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servizi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enogastronomici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atti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a</w:t>
            </w:r>
            <w:r w:rsidRPr="00796309">
              <w:rPr>
                <w:spacing w:val="-5"/>
                <w:szCs w:val="24"/>
              </w:rPr>
              <w:t xml:space="preserve"> </w:t>
            </w:r>
            <w:r w:rsidRPr="00796309">
              <w:rPr>
                <w:szCs w:val="24"/>
              </w:rPr>
              <w:t>promuovere uno stile di vita equilibrato dal punto di vista nutrizionale e sostenibile dal punto di vista ambientale</w:t>
            </w:r>
          </w:p>
          <w:p w14:paraId="7F31E3A8" w14:textId="77777777" w:rsidR="00F017F4" w:rsidRDefault="00000000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Matematica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37F7A6DB" w14:textId="77777777" w:rsidR="00F017F4" w:rsidRDefault="00000000">
            <w:pPr>
              <w:pStyle w:val="TableParagraph"/>
              <w:spacing w:line="242" w:lineRule="auto"/>
            </w:pPr>
            <w:r>
              <w:t>Conoscenze:</w:t>
            </w:r>
            <w:r>
              <w:rPr>
                <w:spacing w:val="-7"/>
              </w:rPr>
              <w:t xml:space="preserve"> </w:t>
            </w: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obiettivi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raggiungere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favorire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 xml:space="preserve">sviluppo </w:t>
            </w:r>
            <w:r>
              <w:rPr>
                <w:spacing w:val="-2"/>
              </w:rPr>
              <w:t>ecosostenibile.</w:t>
            </w:r>
          </w:p>
          <w:p w14:paraId="32C8FF18" w14:textId="0C961F6C" w:rsidR="00F017F4" w:rsidRDefault="00000000">
            <w:pPr>
              <w:pStyle w:val="TableParagraph"/>
            </w:pPr>
            <w:r>
              <w:t xml:space="preserve">Abilità: saper </w:t>
            </w:r>
            <w:r w:rsidR="00796309">
              <w:t>operare scelte coerenti con gli obiettivi di sostenibilità prefissati</w:t>
            </w:r>
          </w:p>
          <w:p w14:paraId="63EF05E5" w14:textId="77777777" w:rsidR="00F017F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Religione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ore):</w:t>
            </w:r>
          </w:p>
          <w:p w14:paraId="63C21BA6" w14:textId="77777777" w:rsidR="00F017F4" w:rsidRDefault="00000000">
            <w:pPr>
              <w:pStyle w:val="TableParagraph"/>
              <w:spacing w:line="251" w:lineRule="exact"/>
            </w:pPr>
            <w:r>
              <w:t>Conoscenze:</w:t>
            </w:r>
            <w:r>
              <w:rPr>
                <w:spacing w:val="-12"/>
              </w:rPr>
              <w:t xml:space="preserve"> </w:t>
            </w:r>
            <w:r>
              <w:t>L’ecologia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integrale</w:t>
            </w:r>
          </w:p>
          <w:p w14:paraId="28AB9A01" w14:textId="77777777" w:rsidR="00F017F4" w:rsidRDefault="00000000">
            <w:pPr>
              <w:pStyle w:val="TableParagraph"/>
              <w:ind w:right="160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saper</w:t>
            </w:r>
            <w:r>
              <w:rPr>
                <w:spacing w:val="-4"/>
              </w:rPr>
              <w:t xml:space="preserve"> </w:t>
            </w:r>
            <w:r>
              <w:t>operare</w:t>
            </w:r>
            <w:r>
              <w:rPr>
                <w:spacing w:val="-5"/>
              </w:rPr>
              <w:t xml:space="preserve"> </w:t>
            </w:r>
            <w:r>
              <w:t>scelte</w:t>
            </w:r>
            <w:r>
              <w:rPr>
                <w:spacing w:val="-5"/>
              </w:rPr>
              <w:t xml:space="preserve"> </w:t>
            </w:r>
            <w:r>
              <w:t>consapevoli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Magistero</w:t>
            </w:r>
            <w:r>
              <w:rPr>
                <w:spacing w:val="-7"/>
              </w:rPr>
              <w:t xml:space="preserve"> </w:t>
            </w:r>
            <w:r>
              <w:t>cattolico sul problema ecologico</w:t>
            </w:r>
          </w:p>
          <w:p w14:paraId="5A3FE503" w14:textId="77777777" w:rsidR="00F017F4" w:rsidRDefault="00000000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Scienze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ore):</w:t>
            </w:r>
          </w:p>
          <w:p w14:paraId="60419D52" w14:textId="77777777" w:rsidR="00F017F4" w:rsidRDefault="00000000">
            <w:pPr>
              <w:pStyle w:val="TableParagraph"/>
              <w:spacing w:line="251" w:lineRule="exact"/>
            </w:pPr>
            <w:r>
              <w:t>Conoscenze:</w:t>
            </w:r>
            <w:r>
              <w:rPr>
                <w:spacing w:val="-11"/>
              </w:rPr>
              <w:t xml:space="preserve"> </w:t>
            </w:r>
            <w:r>
              <w:t>Sviluppo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sostenibile</w:t>
            </w:r>
          </w:p>
          <w:p w14:paraId="503D4EF2" w14:textId="77777777" w:rsidR="00F017F4" w:rsidRDefault="00000000">
            <w:pPr>
              <w:pStyle w:val="TableParagraph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>
              <w:t>acquisire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comportamento</w:t>
            </w:r>
            <w:r>
              <w:rPr>
                <w:spacing w:val="-7"/>
              </w:rPr>
              <w:t xml:space="preserve"> </w:t>
            </w:r>
            <w:r>
              <w:t>alimentare</w:t>
            </w:r>
            <w:r>
              <w:rPr>
                <w:spacing w:val="-6"/>
              </w:rPr>
              <w:t xml:space="preserve"> </w:t>
            </w:r>
            <w:r>
              <w:t>atto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favorire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rispetto dell’ambiente e a garantire uno sviluppo sostenibile</w:t>
            </w:r>
          </w:p>
        </w:tc>
      </w:tr>
      <w:tr w:rsidR="00F017F4" w14:paraId="179BD424" w14:textId="77777777">
        <w:trPr>
          <w:trHeight w:val="1653"/>
        </w:trPr>
        <w:tc>
          <w:tcPr>
            <w:tcW w:w="2976" w:type="dxa"/>
            <w:shd w:val="clear" w:color="auto" w:fill="D9D9D9"/>
          </w:tcPr>
          <w:p w14:paraId="3AE7E635" w14:textId="77777777" w:rsidR="00F017F4" w:rsidRDefault="00000000">
            <w:pPr>
              <w:pStyle w:val="TableParagraph"/>
              <w:spacing w:before="125"/>
              <w:ind w:left="151" w:right="401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948" w:type="dxa"/>
          </w:tcPr>
          <w:p w14:paraId="6D775F9C" w14:textId="77777777" w:rsidR="00F017F4" w:rsidRDefault="00F01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F017F4" w14:paraId="19F25A77" w14:textId="77777777">
        <w:trPr>
          <w:trHeight w:val="3566"/>
        </w:trPr>
        <w:tc>
          <w:tcPr>
            <w:tcW w:w="2976" w:type="dxa"/>
            <w:shd w:val="clear" w:color="auto" w:fill="D9D9D9"/>
          </w:tcPr>
          <w:p w14:paraId="50263548" w14:textId="77777777" w:rsidR="00F017F4" w:rsidRDefault="00000000">
            <w:pPr>
              <w:pStyle w:val="TableParagraph"/>
              <w:spacing w:before="253"/>
              <w:ind w:left="151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2"/>
              </w:rPr>
              <w:t xml:space="preserve"> studenti</w:t>
            </w:r>
          </w:p>
        </w:tc>
        <w:tc>
          <w:tcPr>
            <w:tcW w:w="6948" w:type="dxa"/>
          </w:tcPr>
          <w:p w14:paraId="64D6DA94" w14:textId="77777777" w:rsidR="00F017F4" w:rsidRDefault="00000000">
            <w:pPr>
              <w:pStyle w:val="TableParagraph"/>
              <w:spacing w:line="249" w:lineRule="exact"/>
            </w:pPr>
            <w:r>
              <w:t>1^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218C4E49" w14:textId="77777777" w:rsidR="00F017F4" w:rsidRDefault="00000000">
            <w:pPr>
              <w:pStyle w:val="TableParagraph"/>
              <w:spacing w:before="51" w:line="506" w:lineRule="exact"/>
              <w:ind w:right="2573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r>
              <w:t>dell’uda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parte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coordinatore 2^ FASE:</w:t>
            </w:r>
          </w:p>
          <w:p w14:paraId="1EA41D4A" w14:textId="77777777" w:rsidR="00F017F4" w:rsidRDefault="00000000">
            <w:pPr>
              <w:pStyle w:val="TableParagraph"/>
              <w:spacing w:line="201" w:lineRule="exact"/>
            </w:pPr>
            <w:r>
              <w:t>Gli</w:t>
            </w:r>
            <w:r>
              <w:rPr>
                <w:spacing w:val="-6"/>
              </w:rPr>
              <w:t xml:space="preserve"> </w:t>
            </w: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approfondiscono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coinvolte</w:t>
            </w:r>
          </w:p>
          <w:p w14:paraId="19046066" w14:textId="77777777" w:rsidR="00F017F4" w:rsidRDefault="00000000">
            <w:pPr>
              <w:pStyle w:val="TableParagraph"/>
              <w:spacing w:line="252" w:lineRule="exact"/>
            </w:pPr>
            <w:r>
              <w:t>anche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ricerche</w:t>
            </w:r>
          </w:p>
          <w:p w14:paraId="57F2EB97" w14:textId="77777777" w:rsidR="00F017F4" w:rsidRDefault="00F017F4">
            <w:pPr>
              <w:pStyle w:val="TableParagraph"/>
              <w:spacing w:before="1"/>
              <w:ind w:left="0"/>
            </w:pPr>
          </w:p>
          <w:p w14:paraId="1D44E516" w14:textId="77777777" w:rsidR="00F017F4" w:rsidRDefault="00000000">
            <w:pPr>
              <w:pStyle w:val="TableParagraph"/>
              <w:spacing w:line="252" w:lineRule="exact"/>
            </w:pPr>
            <w:r>
              <w:t>3^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77153FAD" w14:textId="77777777" w:rsidR="00F017F4" w:rsidRDefault="00000000">
            <w:pPr>
              <w:pStyle w:val="TableParagraph"/>
              <w:spacing w:line="252" w:lineRule="exact"/>
            </w:pPr>
            <w:r>
              <w:t>Gli</w:t>
            </w:r>
            <w:r>
              <w:rPr>
                <w:spacing w:val="-2"/>
              </w:rPr>
              <w:t xml:space="preserve"> </w:t>
            </w: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elaborano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presentano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realtà</w:t>
            </w:r>
          </w:p>
          <w:p w14:paraId="0538C304" w14:textId="77777777" w:rsidR="00F017F4" w:rsidRDefault="00F017F4">
            <w:pPr>
              <w:pStyle w:val="TableParagraph"/>
              <w:ind w:left="0"/>
            </w:pPr>
          </w:p>
          <w:p w14:paraId="6D9E2AF8" w14:textId="77777777" w:rsidR="00F017F4" w:rsidRDefault="00F017F4">
            <w:pPr>
              <w:pStyle w:val="TableParagraph"/>
              <w:spacing w:before="1"/>
              <w:ind w:left="0"/>
            </w:pPr>
          </w:p>
          <w:p w14:paraId="67E366F9" w14:textId="77777777" w:rsidR="00F017F4" w:rsidRDefault="00000000">
            <w:pPr>
              <w:pStyle w:val="TableParagraph"/>
              <w:spacing w:before="1"/>
            </w:pPr>
            <w:r>
              <w:t>Le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2"/>
              </w:rPr>
              <w:t xml:space="preserve"> </w:t>
            </w:r>
            <w:r>
              <w:t>fasi</w:t>
            </w:r>
            <w:r>
              <w:rPr>
                <w:spacing w:val="-3"/>
              </w:rPr>
              <w:t xml:space="preserve"> </w:t>
            </w:r>
            <w:r>
              <w:t>saranno</w:t>
            </w:r>
            <w:r>
              <w:rPr>
                <w:spacing w:val="-4"/>
              </w:rPr>
              <w:t xml:space="preserve"> </w:t>
            </w:r>
            <w:r>
              <w:t>svolte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presenza</w:t>
            </w:r>
          </w:p>
        </w:tc>
      </w:tr>
      <w:tr w:rsidR="00F017F4" w14:paraId="4B7BBCC9" w14:textId="77777777">
        <w:trPr>
          <w:trHeight w:val="1379"/>
        </w:trPr>
        <w:tc>
          <w:tcPr>
            <w:tcW w:w="2976" w:type="dxa"/>
            <w:shd w:val="clear" w:color="auto" w:fill="D9D9D9"/>
          </w:tcPr>
          <w:p w14:paraId="01855250" w14:textId="77777777" w:rsidR="00F017F4" w:rsidRDefault="00F017F4">
            <w:pPr>
              <w:pStyle w:val="TableParagraph"/>
              <w:spacing w:before="1"/>
              <w:ind w:left="0"/>
            </w:pPr>
          </w:p>
          <w:p w14:paraId="72B37AAF" w14:textId="77777777" w:rsidR="00F017F4" w:rsidRDefault="00000000">
            <w:pPr>
              <w:pStyle w:val="TableParagraph"/>
              <w:spacing w:before="1" w:line="237" w:lineRule="auto"/>
              <w:ind w:left="115" w:firstLine="36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 valutazione e certificazione delle competenze</w:t>
            </w:r>
          </w:p>
        </w:tc>
        <w:tc>
          <w:tcPr>
            <w:tcW w:w="6948" w:type="dxa"/>
          </w:tcPr>
          <w:p w14:paraId="6A76918B" w14:textId="77777777" w:rsidR="00F017F4" w:rsidRDefault="00F017F4">
            <w:pPr>
              <w:pStyle w:val="TableParagraph"/>
              <w:spacing w:before="16"/>
              <w:ind w:left="0"/>
            </w:pPr>
          </w:p>
          <w:p w14:paraId="61BA848B" w14:textId="77777777" w:rsidR="00F017F4" w:rsidRDefault="00000000">
            <w:pPr>
              <w:pStyle w:val="TableParagrap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avviene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percorso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griglia</w:t>
            </w:r>
            <w:r>
              <w:rPr>
                <w:spacing w:val="-3"/>
              </w:rPr>
              <w:t xml:space="preserve"> </w:t>
            </w:r>
            <w:r>
              <w:t>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</w:tbl>
    <w:p w14:paraId="65064143" w14:textId="77777777" w:rsidR="00F017F4" w:rsidRDefault="00F017F4">
      <w:pPr>
        <w:pStyle w:val="TableParagraph"/>
        <w:sectPr w:rsidR="00F017F4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017F4" w14:paraId="281D6A2A" w14:textId="77777777">
        <w:trPr>
          <w:trHeight w:val="1377"/>
        </w:trPr>
        <w:tc>
          <w:tcPr>
            <w:tcW w:w="2976" w:type="dxa"/>
            <w:shd w:val="clear" w:color="auto" w:fill="D9D9D9"/>
          </w:tcPr>
          <w:p w14:paraId="3C0283CD" w14:textId="77777777" w:rsidR="00F017F4" w:rsidRDefault="00F017F4">
            <w:pPr>
              <w:pStyle w:val="TableParagraph"/>
              <w:ind w:left="0"/>
            </w:pPr>
          </w:p>
        </w:tc>
        <w:tc>
          <w:tcPr>
            <w:tcW w:w="6948" w:type="dxa"/>
          </w:tcPr>
          <w:p w14:paraId="47872EDB" w14:textId="77777777" w:rsidR="00F017F4" w:rsidRDefault="00F017F4">
            <w:pPr>
              <w:pStyle w:val="TableParagraph"/>
              <w:ind w:left="0"/>
            </w:pPr>
          </w:p>
        </w:tc>
      </w:tr>
      <w:tr w:rsidR="00F017F4" w14:paraId="0C91ACC8" w14:textId="77777777">
        <w:trPr>
          <w:trHeight w:val="3294"/>
        </w:trPr>
        <w:tc>
          <w:tcPr>
            <w:tcW w:w="2976" w:type="dxa"/>
            <w:shd w:val="clear" w:color="auto" w:fill="D9D9D9"/>
          </w:tcPr>
          <w:p w14:paraId="0B7EA899" w14:textId="77777777" w:rsidR="00F017F4" w:rsidRDefault="00000000">
            <w:pPr>
              <w:pStyle w:val="TableParagraph"/>
              <w:spacing w:before="130"/>
              <w:ind w:left="151"/>
              <w:rPr>
                <w:b/>
              </w:rPr>
            </w:pPr>
            <w:r>
              <w:rPr>
                <w:b/>
              </w:rPr>
              <w:t>8)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948" w:type="dxa"/>
          </w:tcPr>
          <w:p w14:paraId="1516B92C" w14:textId="77777777" w:rsidR="00F017F4" w:rsidRDefault="00F017F4">
            <w:pPr>
              <w:pStyle w:val="TableParagraph"/>
              <w:spacing w:before="33"/>
              <w:ind w:left="0"/>
            </w:pPr>
          </w:p>
          <w:p w14:paraId="23CA7A51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line="252" w:lineRule="auto"/>
              <w:ind w:right="354" w:hanging="360"/>
            </w:pPr>
            <w:r>
              <w:t>Opera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responsabilità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favore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7"/>
              </w:rPr>
              <w:t xml:space="preserve"> </w:t>
            </w:r>
            <w:r>
              <w:t>sviluppo eco- sostenibile e della tutela delle identità e delle eccellenze produttive del Paese (10-9)</w:t>
            </w:r>
          </w:p>
          <w:p w14:paraId="29C34B25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25" w:line="242" w:lineRule="auto"/>
              <w:ind w:right="103"/>
            </w:pPr>
            <w:r>
              <w:t>Opera con responsabilità</w:t>
            </w:r>
            <w:r>
              <w:rPr>
                <w:spacing w:val="80"/>
              </w:rPr>
              <w:t xml:space="preserve"> </w:t>
            </w:r>
            <w:r>
              <w:t>a favore dello sviluppo eco- sostenibile e della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identità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eccellenze</w:t>
            </w:r>
            <w:r>
              <w:rPr>
                <w:spacing w:val="-3"/>
              </w:rPr>
              <w:t xml:space="preserve"> </w:t>
            </w:r>
            <w:r>
              <w:t>produttive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Paese</w:t>
            </w:r>
            <w:r>
              <w:rPr>
                <w:spacing w:val="-5"/>
              </w:rPr>
              <w:t xml:space="preserve"> </w:t>
            </w:r>
            <w:r>
              <w:t>(8-7)</w:t>
            </w:r>
          </w:p>
          <w:p w14:paraId="44269C7D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before="38" w:line="242" w:lineRule="auto"/>
              <w:ind w:left="727" w:right="388"/>
            </w:pPr>
            <w:r>
              <w:t>Opera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favore</w:t>
            </w:r>
            <w:r>
              <w:rPr>
                <w:spacing w:val="-2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sviluppo</w:t>
            </w:r>
            <w:r>
              <w:rPr>
                <w:spacing w:val="-2"/>
              </w:rPr>
              <w:t xml:space="preserve"> </w:t>
            </w:r>
            <w:r>
              <w:t>eco-</w:t>
            </w:r>
            <w:r>
              <w:rPr>
                <w:spacing w:val="-6"/>
              </w:rPr>
              <w:t xml:space="preserve"> </w:t>
            </w:r>
            <w:r>
              <w:t>sostenibile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delle identità e delle eccellenze produttive del Paese (6)</w:t>
            </w:r>
          </w:p>
          <w:p w14:paraId="184E3D48" w14:textId="77777777" w:rsidR="00F017F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before="38" w:line="242" w:lineRule="auto"/>
              <w:ind w:left="727" w:right="451" w:hanging="360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opera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favore</w:t>
            </w:r>
            <w:r>
              <w:rPr>
                <w:spacing w:val="-5"/>
              </w:rPr>
              <w:t xml:space="preserve"> </w:t>
            </w:r>
            <w:r>
              <w:t>dello</w:t>
            </w:r>
            <w:r>
              <w:rPr>
                <w:spacing w:val="-3"/>
              </w:rPr>
              <w:t xml:space="preserve"> </w:t>
            </w: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eco-</w:t>
            </w:r>
            <w:r>
              <w:rPr>
                <w:spacing w:val="-7"/>
              </w:rPr>
              <w:t xml:space="preserve"> </w:t>
            </w:r>
            <w:r>
              <w:t>sostenibile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della tutela delle identità e delle eccellenze produttive del Paese (5)</w:t>
            </w:r>
          </w:p>
        </w:tc>
      </w:tr>
      <w:tr w:rsidR="00F017F4" w14:paraId="76E5F1B4" w14:textId="77777777">
        <w:trPr>
          <w:trHeight w:val="7475"/>
        </w:trPr>
        <w:tc>
          <w:tcPr>
            <w:tcW w:w="2976" w:type="dxa"/>
            <w:shd w:val="clear" w:color="auto" w:fill="D9D9D9"/>
          </w:tcPr>
          <w:p w14:paraId="4B9E1BEB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0BA1E71B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5D2BBD64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720D8336" w14:textId="77777777" w:rsidR="00F017F4" w:rsidRDefault="00F017F4">
            <w:pPr>
              <w:pStyle w:val="TableParagraph"/>
              <w:ind w:left="0"/>
              <w:rPr>
                <w:sz w:val="24"/>
              </w:rPr>
            </w:pPr>
          </w:p>
          <w:p w14:paraId="0B6F9F50" w14:textId="77777777" w:rsidR="00F017F4" w:rsidRDefault="00F017F4">
            <w:pPr>
              <w:pStyle w:val="TableParagraph"/>
              <w:spacing w:before="20"/>
              <w:ind w:left="0"/>
              <w:rPr>
                <w:sz w:val="24"/>
              </w:rPr>
            </w:pPr>
          </w:p>
          <w:p w14:paraId="543F7ABB" w14:textId="77777777" w:rsidR="00F017F4" w:rsidRDefault="00000000">
            <w:pPr>
              <w:pStyle w:val="TableParagraph"/>
              <w:spacing w:line="237" w:lineRule="auto"/>
              <w:ind w:left="112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948" w:type="dxa"/>
          </w:tcPr>
          <w:p w14:paraId="22543A64" w14:textId="77777777" w:rsidR="00F017F4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fare</w:t>
            </w:r>
          </w:p>
          <w:p w14:paraId="1450DBBB" w14:textId="77777777" w:rsidR="00F017F4" w:rsidRDefault="00000000">
            <w:pPr>
              <w:pStyle w:val="TableParagraph"/>
              <w:spacing w:before="52" w:line="292" w:lineRule="auto"/>
            </w:pPr>
            <w:r>
              <w:t>Gli alunni devono seguire in maniera partecipativa le lezioni, eseguire le consegne</w:t>
            </w:r>
            <w:r>
              <w:rPr>
                <w:spacing w:val="-3"/>
              </w:rPr>
              <w:t xml:space="preserve"> </w:t>
            </w:r>
            <w:r>
              <w:t>richieste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seguito</w:t>
            </w:r>
            <w:r>
              <w:rPr>
                <w:spacing w:val="-6"/>
              </w:rPr>
              <w:t xml:space="preserve"> </w:t>
            </w:r>
            <w:r>
              <w:t>descritto</w:t>
            </w:r>
          </w:p>
          <w:p w14:paraId="7D0A60C2" w14:textId="77777777" w:rsidR="00F017F4" w:rsidRDefault="00F017F4">
            <w:pPr>
              <w:pStyle w:val="TableParagraph"/>
              <w:spacing w:before="27"/>
              <w:ind w:left="0"/>
            </w:pPr>
          </w:p>
          <w:p w14:paraId="122EEBCA" w14:textId="77777777" w:rsidR="00F017F4" w:rsidRDefault="0000000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Scopi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motivazioni</w:t>
            </w:r>
          </w:p>
          <w:p w14:paraId="2D185ADB" w14:textId="77777777" w:rsidR="00F017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7"/>
              </w:tabs>
              <w:spacing w:before="26" w:line="225" w:lineRule="auto"/>
              <w:ind w:right="382"/>
              <w:jc w:val="both"/>
            </w:pPr>
            <w:r>
              <w:t>Adottare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stili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4"/>
              </w:rPr>
              <w:t xml:space="preserve"> </w:t>
            </w:r>
            <w:r>
              <w:t>rispettosi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sostenibilità, della salvaguardia, delle risorse naturali, dei beni comuni.</w:t>
            </w:r>
          </w:p>
          <w:p w14:paraId="1A625F6C" w14:textId="77777777" w:rsidR="00F017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22"/>
              <w:ind w:left="726" w:hanging="359"/>
              <w:jc w:val="both"/>
            </w:pPr>
            <w:r>
              <w:t>Osservare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sistemico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integrato</w:t>
            </w:r>
          </w:p>
          <w:p w14:paraId="4AF3803C" w14:textId="77777777" w:rsidR="00F017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  <w:tab w:val="left" w:pos="727"/>
              </w:tabs>
              <w:spacing w:before="10" w:line="232" w:lineRule="auto"/>
              <w:ind w:right="362"/>
              <w:jc w:val="both"/>
            </w:pPr>
            <w:r>
              <w:t>Riconoscere</w:t>
            </w:r>
            <w:r>
              <w:rPr>
                <w:spacing w:val="-7"/>
              </w:rPr>
              <w:t xml:space="preserve"> </w:t>
            </w:r>
            <w:r>
              <w:t>aspetti</w:t>
            </w:r>
            <w:r>
              <w:rPr>
                <w:spacing w:val="-6"/>
              </w:rPr>
              <w:t xml:space="preserve"> </w:t>
            </w:r>
            <w:r>
              <w:t>geografici,</w:t>
            </w:r>
            <w:r>
              <w:rPr>
                <w:spacing w:val="-10"/>
              </w:rPr>
              <w:t xml:space="preserve"> </w:t>
            </w:r>
            <w:r>
              <w:t>ecologici,</w:t>
            </w:r>
            <w:r>
              <w:rPr>
                <w:spacing w:val="-7"/>
              </w:rPr>
              <w:t xml:space="preserve"> </w:t>
            </w:r>
            <w:r>
              <w:t>territoriali</w:t>
            </w:r>
            <w:r>
              <w:rPr>
                <w:spacing w:val="-6"/>
              </w:rPr>
              <w:t xml:space="preserve"> </w:t>
            </w:r>
            <w:r>
              <w:t>dell’ambiente naturale e</w:t>
            </w:r>
            <w:r>
              <w:rPr>
                <w:spacing w:val="-1"/>
              </w:rPr>
              <w:t xml:space="preserve"> </w:t>
            </w:r>
            <w:r>
              <w:t>antropico,</w:t>
            </w:r>
            <w:r>
              <w:rPr>
                <w:spacing w:val="-2"/>
              </w:rPr>
              <w:t xml:space="preserve"> </w:t>
            </w:r>
            <w:r>
              <w:t>le connessioni con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strutture demografiche, economiche, sociali e culturali</w:t>
            </w:r>
          </w:p>
          <w:p w14:paraId="7A8B5B01" w14:textId="77777777" w:rsidR="00F017F4" w:rsidRDefault="00F017F4">
            <w:pPr>
              <w:pStyle w:val="TableParagraph"/>
              <w:spacing w:before="8"/>
              <w:ind w:left="0"/>
            </w:pPr>
          </w:p>
          <w:p w14:paraId="4F2F3411" w14:textId="77777777" w:rsidR="00F017F4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Modalità</w:t>
            </w:r>
          </w:p>
          <w:p w14:paraId="60ED5002" w14:textId="77777777" w:rsidR="00F017F4" w:rsidRDefault="00000000">
            <w:pPr>
              <w:pStyle w:val="TableParagraph"/>
              <w:spacing w:before="47" w:line="290" w:lineRule="auto"/>
              <w:ind w:right="160"/>
            </w:pPr>
            <w:r>
              <w:t>Lezioni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laboratorio,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individuali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gruppo</w:t>
            </w:r>
            <w:r>
              <w:rPr>
                <w:spacing w:val="-3"/>
              </w:rPr>
              <w:t xml:space="preserve"> </w:t>
            </w:r>
            <w:r>
              <w:t>proposte dai docenti</w:t>
            </w:r>
          </w:p>
          <w:p w14:paraId="0B2342C8" w14:textId="77777777" w:rsidR="00F017F4" w:rsidRDefault="00F017F4">
            <w:pPr>
              <w:pStyle w:val="TableParagraph"/>
              <w:spacing w:before="61"/>
              <w:ind w:left="0"/>
            </w:pPr>
          </w:p>
          <w:p w14:paraId="62C5B544" w14:textId="77777777" w:rsidR="00F017F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Prodotto</w:t>
            </w:r>
          </w:p>
          <w:p w14:paraId="55C7DDE6" w14:textId="77777777" w:rsidR="00F017F4" w:rsidRDefault="00000000">
            <w:pPr>
              <w:pStyle w:val="TableParagraph"/>
              <w:spacing w:before="49"/>
            </w:pP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(sopra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descritto)</w:t>
            </w:r>
          </w:p>
          <w:p w14:paraId="6F98A57B" w14:textId="77777777" w:rsidR="00F017F4" w:rsidRDefault="00F017F4">
            <w:pPr>
              <w:pStyle w:val="TableParagraph"/>
              <w:spacing w:before="27"/>
              <w:ind w:left="0"/>
            </w:pPr>
          </w:p>
          <w:p w14:paraId="4E115339" w14:textId="77777777" w:rsidR="00F017F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tempo</w:t>
            </w:r>
          </w:p>
          <w:p w14:paraId="09B28F25" w14:textId="77777777" w:rsidR="00F017F4" w:rsidRDefault="00000000">
            <w:pPr>
              <w:pStyle w:val="TableParagraph"/>
              <w:spacing w:before="50"/>
            </w:pPr>
            <w:r>
              <w:t>16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(da</w:t>
            </w:r>
            <w:r>
              <w:rPr>
                <w:spacing w:val="-5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marzo-</w:t>
            </w:r>
            <w:r>
              <w:rPr>
                <w:spacing w:val="-2"/>
              </w:rPr>
              <w:t>aprile)</w:t>
            </w:r>
          </w:p>
          <w:p w14:paraId="222A4553" w14:textId="77777777" w:rsidR="00F017F4" w:rsidRDefault="00F017F4">
            <w:pPr>
              <w:pStyle w:val="TableParagraph"/>
              <w:spacing w:before="5"/>
              <w:ind w:left="0"/>
            </w:pPr>
          </w:p>
          <w:p w14:paraId="4AB2548C" w14:textId="77777777" w:rsidR="00F017F4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disposizione</w:t>
            </w:r>
          </w:p>
          <w:p w14:paraId="36625F11" w14:textId="77777777" w:rsidR="00F017F4" w:rsidRDefault="00000000">
            <w:pPr>
              <w:pStyle w:val="TableParagraph"/>
              <w:ind w:right="160"/>
            </w:pPr>
            <w:r>
              <w:t>Piattaforma</w:t>
            </w:r>
            <w:r>
              <w:rPr>
                <w:spacing w:val="-5"/>
              </w:rPr>
              <w:t xml:space="preserve"> </w:t>
            </w:r>
            <w:r>
              <w:t>istituzionale,</w:t>
            </w:r>
            <w:r>
              <w:rPr>
                <w:spacing w:val="-8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accoglienza</w:t>
            </w:r>
            <w:r>
              <w:rPr>
                <w:spacing w:val="-7"/>
              </w:rPr>
              <w:t xml:space="preserve"> </w:t>
            </w:r>
            <w:r>
              <w:t>turistica libri di testo, ricerche individuali,</w:t>
            </w:r>
            <w:r>
              <w:rPr>
                <w:spacing w:val="80"/>
              </w:rPr>
              <w:t xml:space="preserve"> </w:t>
            </w:r>
            <w:r>
              <w:t xml:space="preserve">riviste di settore, risorse disponibili in </w:t>
            </w:r>
            <w:r>
              <w:rPr>
                <w:spacing w:val="-2"/>
              </w:rPr>
              <w:t>rete.</w:t>
            </w:r>
          </w:p>
        </w:tc>
      </w:tr>
    </w:tbl>
    <w:p w14:paraId="6E76811F" w14:textId="77777777" w:rsidR="00FC03C2" w:rsidRDefault="00FC03C2"/>
    <w:sectPr w:rsidR="00FC03C2">
      <w:type w:val="continuous"/>
      <w:pgSz w:w="11900" w:h="1686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05DE"/>
    <w:multiLevelType w:val="hybridMultilevel"/>
    <w:tmpl w:val="6C823312"/>
    <w:lvl w:ilvl="0" w:tplc="C0760B58">
      <w:numFmt w:val="bullet"/>
      <w:lvlText w:val="●"/>
      <w:lvlJc w:val="left"/>
      <w:pPr>
        <w:ind w:left="726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CCF272">
      <w:numFmt w:val="bullet"/>
      <w:lvlText w:val="•"/>
      <w:lvlJc w:val="left"/>
      <w:pPr>
        <w:ind w:left="1341" w:hanging="361"/>
      </w:pPr>
      <w:rPr>
        <w:rFonts w:hint="default"/>
        <w:lang w:val="it-IT" w:eastAsia="en-US" w:bidi="ar-SA"/>
      </w:rPr>
    </w:lvl>
    <w:lvl w:ilvl="2" w:tplc="B6101894">
      <w:numFmt w:val="bullet"/>
      <w:lvlText w:val="•"/>
      <w:lvlJc w:val="left"/>
      <w:pPr>
        <w:ind w:left="1963" w:hanging="361"/>
      </w:pPr>
      <w:rPr>
        <w:rFonts w:hint="default"/>
        <w:lang w:val="it-IT" w:eastAsia="en-US" w:bidi="ar-SA"/>
      </w:rPr>
    </w:lvl>
    <w:lvl w:ilvl="3" w:tplc="4882372E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4" w:tplc="2C02CA24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5" w:tplc="5C604838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6" w:tplc="E6ACD01A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7" w:tplc="F702B19A">
      <w:numFmt w:val="bullet"/>
      <w:lvlText w:val="•"/>
      <w:lvlJc w:val="left"/>
      <w:pPr>
        <w:ind w:left="5072" w:hanging="361"/>
      </w:pPr>
      <w:rPr>
        <w:rFonts w:hint="default"/>
        <w:lang w:val="it-IT" w:eastAsia="en-US" w:bidi="ar-SA"/>
      </w:rPr>
    </w:lvl>
    <w:lvl w:ilvl="8" w:tplc="134CC730">
      <w:numFmt w:val="bullet"/>
      <w:lvlText w:val="•"/>
      <w:lvlJc w:val="left"/>
      <w:pPr>
        <w:ind w:left="569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3AB0024"/>
    <w:multiLevelType w:val="hybridMultilevel"/>
    <w:tmpl w:val="1D1045F2"/>
    <w:lvl w:ilvl="0" w:tplc="CE24BFDE">
      <w:numFmt w:val="bullet"/>
      <w:lvlText w:val="●"/>
      <w:lvlJc w:val="left"/>
      <w:pPr>
        <w:ind w:left="727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AA9392">
      <w:numFmt w:val="bullet"/>
      <w:lvlText w:val="•"/>
      <w:lvlJc w:val="left"/>
      <w:pPr>
        <w:ind w:left="1341" w:hanging="361"/>
      </w:pPr>
      <w:rPr>
        <w:rFonts w:hint="default"/>
        <w:lang w:val="it-IT" w:eastAsia="en-US" w:bidi="ar-SA"/>
      </w:rPr>
    </w:lvl>
    <w:lvl w:ilvl="2" w:tplc="F62C9C2E">
      <w:numFmt w:val="bullet"/>
      <w:lvlText w:val="•"/>
      <w:lvlJc w:val="left"/>
      <w:pPr>
        <w:ind w:left="1963" w:hanging="361"/>
      </w:pPr>
      <w:rPr>
        <w:rFonts w:hint="default"/>
        <w:lang w:val="it-IT" w:eastAsia="en-US" w:bidi="ar-SA"/>
      </w:rPr>
    </w:lvl>
    <w:lvl w:ilvl="3" w:tplc="28906BFC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4" w:tplc="42D674F8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5" w:tplc="A95A76D0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6" w:tplc="973EB8A6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7" w:tplc="56F2EE78">
      <w:numFmt w:val="bullet"/>
      <w:lvlText w:val="•"/>
      <w:lvlJc w:val="left"/>
      <w:pPr>
        <w:ind w:left="5072" w:hanging="361"/>
      </w:pPr>
      <w:rPr>
        <w:rFonts w:hint="default"/>
        <w:lang w:val="it-IT" w:eastAsia="en-US" w:bidi="ar-SA"/>
      </w:rPr>
    </w:lvl>
    <w:lvl w:ilvl="8" w:tplc="353237CE">
      <w:numFmt w:val="bullet"/>
      <w:lvlText w:val="•"/>
      <w:lvlJc w:val="left"/>
      <w:pPr>
        <w:ind w:left="569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52E5CC4"/>
    <w:multiLevelType w:val="hybridMultilevel"/>
    <w:tmpl w:val="2F041714"/>
    <w:lvl w:ilvl="0" w:tplc="9886CAB8">
      <w:numFmt w:val="bullet"/>
      <w:lvlText w:val=""/>
      <w:lvlJc w:val="left"/>
      <w:pPr>
        <w:ind w:left="727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2449454">
      <w:numFmt w:val="bullet"/>
      <w:lvlText w:val="•"/>
      <w:lvlJc w:val="left"/>
      <w:pPr>
        <w:ind w:left="1341" w:hanging="204"/>
      </w:pPr>
      <w:rPr>
        <w:rFonts w:hint="default"/>
        <w:lang w:val="it-IT" w:eastAsia="en-US" w:bidi="ar-SA"/>
      </w:rPr>
    </w:lvl>
    <w:lvl w:ilvl="2" w:tplc="D264E73C">
      <w:numFmt w:val="bullet"/>
      <w:lvlText w:val="•"/>
      <w:lvlJc w:val="left"/>
      <w:pPr>
        <w:ind w:left="1963" w:hanging="204"/>
      </w:pPr>
      <w:rPr>
        <w:rFonts w:hint="default"/>
        <w:lang w:val="it-IT" w:eastAsia="en-US" w:bidi="ar-SA"/>
      </w:rPr>
    </w:lvl>
    <w:lvl w:ilvl="3" w:tplc="6FE080D4">
      <w:numFmt w:val="bullet"/>
      <w:lvlText w:val="•"/>
      <w:lvlJc w:val="left"/>
      <w:pPr>
        <w:ind w:left="2585" w:hanging="204"/>
      </w:pPr>
      <w:rPr>
        <w:rFonts w:hint="default"/>
        <w:lang w:val="it-IT" w:eastAsia="en-US" w:bidi="ar-SA"/>
      </w:rPr>
    </w:lvl>
    <w:lvl w:ilvl="4" w:tplc="D0F87012">
      <w:numFmt w:val="bullet"/>
      <w:lvlText w:val="•"/>
      <w:lvlJc w:val="left"/>
      <w:pPr>
        <w:ind w:left="3207" w:hanging="204"/>
      </w:pPr>
      <w:rPr>
        <w:rFonts w:hint="default"/>
        <w:lang w:val="it-IT" w:eastAsia="en-US" w:bidi="ar-SA"/>
      </w:rPr>
    </w:lvl>
    <w:lvl w:ilvl="5" w:tplc="CA664CB8">
      <w:numFmt w:val="bullet"/>
      <w:lvlText w:val="•"/>
      <w:lvlJc w:val="left"/>
      <w:pPr>
        <w:ind w:left="3829" w:hanging="204"/>
      </w:pPr>
      <w:rPr>
        <w:rFonts w:hint="default"/>
        <w:lang w:val="it-IT" w:eastAsia="en-US" w:bidi="ar-SA"/>
      </w:rPr>
    </w:lvl>
    <w:lvl w:ilvl="6" w:tplc="AE2094C8">
      <w:numFmt w:val="bullet"/>
      <w:lvlText w:val="•"/>
      <w:lvlJc w:val="left"/>
      <w:pPr>
        <w:ind w:left="4450" w:hanging="204"/>
      </w:pPr>
      <w:rPr>
        <w:rFonts w:hint="default"/>
        <w:lang w:val="it-IT" w:eastAsia="en-US" w:bidi="ar-SA"/>
      </w:rPr>
    </w:lvl>
    <w:lvl w:ilvl="7" w:tplc="658C3E0C">
      <w:numFmt w:val="bullet"/>
      <w:lvlText w:val="•"/>
      <w:lvlJc w:val="left"/>
      <w:pPr>
        <w:ind w:left="5072" w:hanging="204"/>
      </w:pPr>
      <w:rPr>
        <w:rFonts w:hint="default"/>
        <w:lang w:val="it-IT" w:eastAsia="en-US" w:bidi="ar-SA"/>
      </w:rPr>
    </w:lvl>
    <w:lvl w:ilvl="8" w:tplc="B7CCB59A">
      <w:numFmt w:val="bullet"/>
      <w:lvlText w:val="•"/>
      <w:lvlJc w:val="left"/>
      <w:pPr>
        <w:ind w:left="5694" w:hanging="204"/>
      </w:pPr>
      <w:rPr>
        <w:rFonts w:hint="default"/>
        <w:lang w:val="it-IT" w:eastAsia="en-US" w:bidi="ar-SA"/>
      </w:rPr>
    </w:lvl>
  </w:abstractNum>
  <w:num w:numId="1" w16cid:durableId="320617059">
    <w:abstractNumId w:val="1"/>
  </w:num>
  <w:num w:numId="2" w16cid:durableId="1467745615">
    <w:abstractNumId w:val="0"/>
  </w:num>
  <w:num w:numId="3" w16cid:durableId="92472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F4"/>
    <w:rsid w:val="00135B22"/>
    <w:rsid w:val="002466E5"/>
    <w:rsid w:val="00276963"/>
    <w:rsid w:val="00796309"/>
    <w:rsid w:val="00BE75A3"/>
    <w:rsid w:val="00F017F4"/>
    <w:rsid w:val="00F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716C"/>
  <w15:docId w15:val="{75242E95-7F12-47AA-B4C4-8D09C32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8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cicciomessere</dc:creator>
  <cp:lastModifiedBy>dorotea de gennaro</cp:lastModifiedBy>
  <cp:revision>4</cp:revision>
  <dcterms:created xsi:type="dcterms:W3CDTF">2025-10-20T10:51:00Z</dcterms:created>
  <dcterms:modified xsi:type="dcterms:W3CDTF">2025-10-20T13:38:00Z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D:20241126184414</vt:lpwstr>
  </property>
</Properties>
</file>