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51B25" w14:textId="65E3E5D9" w:rsidR="0044374D" w:rsidRPr="00254348" w:rsidRDefault="00254348" w:rsidP="0044374D">
      <w:pPr>
        <w:spacing w:after="0" w:line="240" w:lineRule="auto"/>
        <w:rPr>
          <w:rFonts w:ascii="Arial" w:eastAsia="Times New Roman" w:hAnsi="Arial" w:cs="Arial"/>
          <w:i/>
          <w:iCs/>
          <w:color w:val="1F1F1F"/>
          <w:kern w:val="0"/>
          <w:sz w:val="24"/>
          <w:szCs w:val="24"/>
          <w:lang w:eastAsia="it-IT"/>
          <w14:ligatures w14:val="none"/>
        </w:rPr>
      </w:pPr>
      <w:r w:rsidRPr="00254348">
        <w:rPr>
          <w:rFonts w:ascii="Arial" w:eastAsia="Times New Roman" w:hAnsi="Arial" w:cs="Arial"/>
          <w:i/>
          <w:iCs/>
          <w:color w:val="1F1F1F"/>
          <w:kern w:val="0"/>
          <w:sz w:val="24"/>
          <w:szCs w:val="24"/>
          <w:lang w:eastAsia="it-IT"/>
          <w14:ligatures w14:val="none"/>
        </w:rPr>
        <w:t xml:space="preserve">ISTITUTO PROFESSIONALE DI STATO PER I SERVIZI DI ENOGASTRONOMIA E OSPITALITA’ </w:t>
      </w:r>
      <w:proofErr w:type="gramStart"/>
      <w:r w:rsidRPr="00254348">
        <w:rPr>
          <w:rFonts w:ascii="Arial" w:eastAsia="Times New Roman" w:hAnsi="Arial" w:cs="Arial"/>
          <w:i/>
          <w:iCs/>
          <w:color w:val="1F1F1F"/>
          <w:kern w:val="0"/>
          <w:sz w:val="24"/>
          <w:szCs w:val="24"/>
          <w:lang w:eastAsia="it-IT"/>
          <w14:ligatures w14:val="none"/>
        </w:rPr>
        <w:t xml:space="preserve">ALBERGHIERA </w:t>
      </w:r>
      <w:r>
        <w:rPr>
          <w:rFonts w:ascii="Arial" w:eastAsia="Times New Roman" w:hAnsi="Arial" w:cs="Arial"/>
          <w:i/>
          <w:iCs/>
          <w:color w:val="1F1F1F"/>
          <w:kern w:val="0"/>
          <w:sz w:val="24"/>
          <w:szCs w:val="24"/>
          <w:lang w:eastAsia="it-IT"/>
          <w14:ligatures w14:val="none"/>
        </w:rPr>
        <w:t xml:space="preserve"> DI</w:t>
      </w:r>
      <w:proofErr w:type="gramEnd"/>
      <w:r>
        <w:rPr>
          <w:rFonts w:ascii="Arial" w:eastAsia="Times New Roman" w:hAnsi="Arial" w:cs="Arial"/>
          <w:i/>
          <w:iCs/>
          <w:color w:val="1F1F1F"/>
          <w:kern w:val="0"/>
          <w:sz w:val="24"/>
          <w:szCs w:val="24"/>
          <w:lang w:eastAsia="it-IT"/>
          <w14:ligatures w14:val="none"/>
        </w:rPr>
        <w:t xml:space="preserve"> MOLFETTA</w:t>
      </w:r>
    </w:p>
    <w:p w14:paraId="0C6F0A06" w14:textId="058F8D7E" w:rsidR="0044374D" w:rsidRPr="00732A6E" w:rsidRDefault="0044374D" w:rsidP="0044374D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it-IT"/>
          <w14:ligatures w14:val="none"/>
        </w:rPr>
      </w:pPr>
      <w:r w:rsidRPr="00732A6E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it-IT"/>
          <w14:ligatures w14:val="none"/>
        </w:rPr>
        <w:t>GRIGLIA DI VALUTAZIONE PROVA ORALE</w:t>
      </w:r>
      <w:r w:rsidR="00254348" w:rsidRPr="00732A6E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it-IT"/>
          <w14:ligatures w14:val="none"/>
        </w:rPr>
        <w:t xml:space="preserve"> ALUNNI CON DISABILITA’</w:t>
      </w:r>
      <w:r w:rsidRPr="00732A6E">
        <w:rPr>
          <w:rFonts w:ascii="Arial" w:eastAsia="Times New Roman" w:hAnsi="Arial" w:cs="Arial"/>
          <w:b/>
          <w:bCs/>
          <w:color w:val="1F1F1F"/>
          <w:kern w:val="0"/>
          <w:sz w:val="24"/>
          <w:szCs w:val="24"/>
          <w:lang w:eastAsia="it-IT"/>
          <w14:ligatures w14:val="none"/>
        </w:rPr>
        <w:t xml:space="preserve"> (PEI PERCORSO B)</w:t>
      </w:r>
    </w:p>
    <w:tbl>
      <w:tblPr>
        <w:tblW w:w="0" w:type="auto"/>
        <w:tblCellSpacing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1060"/>
        <w:gridCol w:w="2033"/>
        <w:gridCol w:w="2033"/>
        <w:gridCol w:w="1956"/>
        <w:gridCol w:w="1917"/>
        <w:gridCol w:w="1724"/>
        <w:gridCol w:w="1571"/>
      </w:tblGrid>
      <w:tr w:rsidR="0044374D" w:rsidRPr="00254348" w14:paraId="444F1FC7" w14:textId="77777777" w:rsidTr="0044374D">
        <w:trPr>
          <w:tblHeader/>
          <w:tblCellSpacing w:w="15" w:type="dxa"/>
        </w:trPr>
        <w:tc>
          <w:tcPr>
            <w:tcW w:w="19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E048C5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Indicatore</w:t>
            </w:r>
          </w:p>
        </w:tc>
        <w:tc>
          <w:tcPr>
            <w:tcW w:w="10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547713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Peso</w:t>
            </w:r>
          </w:p>
        </w:tc>
        <w:tc>
          <w:tcPr>
            <w:tcW w:w="20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68CEA6" w14:textId="5DCF3CB8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1 (Non raggiunto)</w:t>
            </w:r>
          </w:p>
        </w:tc>
        <w:tc>
          <w:tcPr>
            <w:tcW w:w="20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CC795D" w14:textId="2CB2AE23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2 (Livello Base)</w:t>
            </w:r>
          </w:p>
        </w:tc>
        <w:tc>
          <w:tcPr>
            <w:tcW w:w="19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58D46D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3 (In evoluzione)</w:t>
            </w:r>
          </w:p>
        </w:tc>
        <w:tc>
          <w:tcPr>
            <w:tcW w:w="18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DA4C2A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4 (Livello Intermedio)</w:t>
            </w:r>
          </w:p>
        </w:tc>
        <w:tc>
          <w:tcPr>
            <w:tcW w:w="1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A8B6AE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5 (Livello Avanzato)</w:t>
            </w:r>
          </w:p>
        </w:tc>
        <w:tc>
          <w:tcPr>
            <w:tcW w:w="15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751FBB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Punteggio (</w:t>
            </w:r>
            <w:proofErr w:type="spellStart"/>
            <w:r w:rsidRPr="00254348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PxV</w:t>
            </w:r>
            <w:proofErr w:type="spellEnd"/>
            <w:r w:rsidRPr="00254348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)</w:t>
            </w:r>
          </w:p>
        </w:tc>
      </w:tr>
      <w:tr w:rsidR="0044374D" w:rsidRPr="00254348" w14:paraId="1DFF13EA" w14:textId="77777777" w:rsidTr="0044374D">
        <w:trPr>
          <w:tblCellSpacing w:w="15" w:type="dxa"/>
        </w:trPr>
        <w:tc>
          <w:tcPr>
            <w:tcW w:w="19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82DCC7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Conoscenza dei contenuti</w:t>
            </w:r>
          </w:p>
        </w:tc>
        <w:tc>
          <w:tcPr>
            <w:tcW w:w="10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5C7CB4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5</w:t>
            </w:r>
          </w:p>
        </w:tc>
        <w:tc>
          <w:tcPr>
            <w:tcW w:w="20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29115B" w14:textId="6E9B7700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 xml:space="preserve">Non </w:t>
            </w:r>
            <w:r w:rsidR="00194528"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 xml:space="preserve">ha </w:t>
            </w: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acquisi</w:t>
            </w:r>
            <w:r w:rsidR="00194528"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 xml:space="preserve">to </w:t>
            </w: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nozioni base nemmeno con supporto.</w:t>
            </w:r>
          </w:p>
        </w:tc>
        <w:tc>
          <w:tcPr>
            <w:tcW w:w="20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8BB595" w14:textId="2DF124B8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 xml:space="preserve">Ricorda semplici nozioni </w:t>
            </w:r>
            <w:r w:rsidR="005E5E78"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 xml:space="preserve">base se </w:t>
            </w: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sollecitato e con ausilio di mediatori.</w:t>
            </w:r>
          </w:p>
        </w:tc>
        <w:tc>
          <w:tcPr>
            <w:tcW w:w="19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C21A20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Ricorda le nozioni con supporto costante.</w:t>
            </w:r>
          </w:p>
        </w:tc>
        <w:tc>
          <w:tcPr>
            <w:tcW w:w="18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712759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Espone i contenuti in modo guidato e riconosce gli elementi chiave.</w:t>
            </w:r>
          </w:p>
        </w:tc>
        <w:tc>
          <w:tcPr>
            <w:tcW w:w="1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FF667D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Espone i contenuti in modo autonomo e rielabora i concetti.</w:t>
            </w:r>
          </w:p>
        </w:tc>
        <w:tc>
          <w:tcPr>
            <w:tcW w:w="15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0B8520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….../25</w:t>
            </w:r>
          </w:p>
        </w:tc>
      </w:tr>
      <w:tr w:rsidR="0044374D" w:rsidRPr="00254348" w14:paraId="31BD3B9E" w14:textId="77777777" w:rsidTr="00544443">
        <w:trPr>
          <w:tblCellSpacing w:w="15" w:type="dxa"/>
        </w:trPr>
        <w:tc>
          <w:tcPr>
            <w:tcW w:w="19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ABB213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Abilità espositive e linguistiche</w:t>
            </w:r>
          </w:p>
        </w:tc>
        <w:tc>
          <w:tcPr>
            <w:tcW w:w="10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DB7A57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5</w:t>
            </w:r>
          </w:p>
        </w:tc>
        <w:tc>
          <w:tcPr>
            <w:tcW w:w="20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F1239C" w14:textId="5BB8FD30" w:rsidR="0044374D" w:rsidRPr="00254348" w:rsidRDefault="00544443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sz w:val="16"/>
                <w:szCs w:val="16"/>
              </w:rPr>
              <w:t xml:space="preserve"> Comunica attraverso messaggi non verbali, gesti o singole parole chiave, necessitando di un supporto costante per avviare l'interazione.</w:t>
            </w:r>
          </w:p>
        </w:tc>
        <w:tc>
          <w:tcPr>
            <w:tcW w:w="20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F006DE" w14:textId="567CB802" w:rsidR="0044374D" w:rsidRPr="00254348" w:rsidRDefault="00544443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  <w:t>Espone contenuti minimi avvalendosi di mediatori visivi (immagini, mappe o supporti digitali) e di un sollecito continuo da parte del docente.</w:t>
            </w:r>
          </w:p>
        </w:tc>
        <w:tc>
          <w:tcPr>
            <w:tcW w:w="19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443B67" w14:textId="2A0D8678" w:rsidR="0044374D" w:rsidRPr="00254348" w:rsidRDefault="00544443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  <w:t>Espone brevi concetti in modo frammentario, utilizzando un lessico essenziale e riuscendo a comunicare le informazioni principali se guidato da domande-stimolo.</w:t>
            </w:r>
          </w:p>
        </w:tc>
        <w:tc>
          <w:tcPr>
            <w:tcW w:w="18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A7C692" w14:textId="5DA28497" w:rsidR="0044374D" w:rsidRPr="00254348" w:rsidRDefault="00544443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E</w:t>
            </w:r>
            <w:r w:rsidRPr="00254348">
              <w:rPr>
                <w:sz w:val="16"/>
                <w:szCs w:val="16"/>
              </w:rPr>
              <w:t>spone i contenuti richiesti con una sequenza logica, utilizzando un linguaggio semplice ma appropriato e mostrando una discreta autonomia nell'uso dei supporti.</w:t>
            </w:r>
          </w:p>
        </w:tc>
        <w:tc>
          <w:tcPr>
            <w:tcW w:w="1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7994F4" w14:textId="050093D7" w:rsidR="0044374D" w:rsidRPr="00254348" w:rsidRDefault="00544443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Espone i contenuti in modo autonomo, utilizzando un lessico specifico pertinente e una struttura narrativa coerente, anche se con qualche semplificazione.</w:t>
            </w:r>
          </w:p>
        </w:tc>
        <w:tc>
          <w:tcPr>
            <w:tcW w:w="15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53F3CF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….../25</w:t>
            </w:r>
          </w:p>
        </w:tc>
      </w:tr>
      <w:tr w:rsidR="0044374D" w:rsidRPr="00254348" w14:paraId="207AEEC3" w14:textId="77777777" w:rsidTr="00A63B9B">
        <w:trPr>
          <w:tblCellSpacing w:w="15" w:type="dxa"/>
        </w:trPr>
        <w:tc>
          <w:tcPr>
            <w:tcW w:w="19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A4FA0F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Logica e rielaborazione</w:t>
            </w:r>
          </w:p>
        </w:tc>
        <w:tc>
          <w:tcPr>
            <w:tcW w:w="10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19ED3D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5</w:t>
            </w:r>
          </w:p>
        </w:tc>
        <w:tc>
          <w:tcPr>
            <w:tcW w:w="20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AF0432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Non comprende la consegna.</w:t>
            </w:r>
          </w:p>
        </w:tc>
        <w:tc>
          <w:tcPr>
            <w:tcW w:w="20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40AD23" w14:textId="479AB571" w:rsidR="0044374D" w:rsidRPr="00254348" w:rsidRDefault="00A63B9B" w:rsidP="00A63B9B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  <w:t>Comprende le istruzioni elementari e mantiene la concentrazione su compiti a breve termine.</w:t>
            </w:r>
          </w:p>
        </w:tc>
        <w:tc>
          <w:tcPr>
            <w:tcW w:w="19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3EC952" w14:textId="4B36651A" w:rsidR="0044374D" w:rsidRPr="00254348" w:rsidRDefault="00A63B9B" w:rsidP="00A63B9B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sz w:val="16"/>
                <w:szCs w:val="16"/>
              </w:rPr>
              <w:t>Riconosce i nessi fondamentali del l’argomento se guidato da opportuni supporti</w:t>
            </w:r>
          </w:p>
        </w:tc>
        <w:tc>
          <w:tcPr>
            <w:tcW w:w="18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BE0BB4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Riconosce le relazioni tra gli argomenti con il supporto del docente.</w:t>
            </w:r>
          </w:p>
        </w:tc>
        <w:tc>
          <w:tcPr>
            <w:tcW w:w="1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D3F794" w14:textId="0A53FD0C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.</w:t>
            </w:r>
            <w:r w:rsidR="00A63B9B" w:rsidRPr="00254348">
              <w:rPr>
                <w:sz w:val="16"/>
                <w:szCs w:val="16"/>
              </w:rPr>
              <w:t xml:space="preserve"> Esegue semplici connessioni logiche e applica le conoscenze acquisite in contesti noti</w:t>
            </w:r>
          </w:p>
        </w:tc>
        <w:tc>
          <w:tcPr>
            <w:tcW w:w="15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CDE29A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….../25</w:t>
            </w:r>
          </w:p>
        </w:tc>
      </w:tr>
      <w:tr w:rsidR="0044374D" w:rsidRPr="00254348" w14:paraId="3B7472C6" w14:textId="77777777" w:rsidTr="00254348">
        <w:trPr>
          <w:tblCellSpacing w:w="15" w:type="dxa"/>
        </w:trPr>
        <w:tc>
          <w:tcPr>
            <w:tcW w:w="19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2666E3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Impegno, partecipazione e autonomia</w:t>
            </w:r>
          </w:p>
        </w:tc>
        <w:tc>
          <w:tcPr>
            <w:tcW w:w="10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45E736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5</w:t>
            </w:r>
          </w:p>
        </w:tc>
        <w:tc>
          <w:tcPr>
            <w:tcW w:w="20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C3C6CE" w14:textId="7885ADD5" w:rsidR="0044374D" w:rsidRPr="00254348" w:rsidRDefault="00254348" w:rsidP="0044374D">
            <w:pPr>
              <w:spacing w:after="0" w:line="240" w:lineRule="auto"/>
              <w:rPr>
                <w:rFonts w:eastAsia="Times New Roman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sz w:val="16"/>
                <w:szCs w:val="16"/>
              </w:rPr>
              <w:t>Esercita un rifiuto attivo o sistematico alle proposte didattiche, impedendo l'avvio dell'attività.</w:t>
            </w:r>
          </w:p>
        </w:tc>
        <w:tc>
          <w:tcPr>
            <w:tcW w:w="20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AE8B8D" w14:textId="4ABC22FC" w:rsidR="0044374D" w:rsidRPr="00254348" w:rsidRDefault="00254348" w:rsidP="0044374D">
            <w:pPr>
              <w:spacing w:after="0" w:line="240" w:lineRule="auto"/>
              <w:rPr>
                <w:rFonts w:eastAsia="Times New Roman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eastAsia="Times New Roman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 xml:space="preserve">Mostra un'adesione limitata; richiede mediazioni costanti per superare le chiusure </w:t>
            </w:r>
            <w:proofErr w:type="gramStart"/>
            <w:r w:rsidRPr="00254348">
              <w:rPr>
                <w:rFonts w:eastAsia="Times New Roman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iniziali.</w:t>
            </w:r>
            <w:r w:rsidR="0044374D" w:rsidRPr="00254348">
              <w:rPr>
                <w:rFonts w:eastAsia="Times New Roman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.</w:t>
            </w:r>
            <w:proofErr w:type="gramEnd"/>
          </w:p>
        </w:tc>
        <w:tc>
          <w:tcPr>
            <w:tcW w:w="19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2C7B56" w14:textId="3BB17C51" w:rsidR="0044374D" w:rsidRPr="00254348" w:rsidRDefault="00254348" w:rsidP="0044374D">
            <w:pPr>
              <w:spacing w:after="0" w:line="240" w:lineRule="auto"/>
              <w:rPr>
                <w:rFonts w:eastAsia="Times New Roman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eastAsia="Times New Roman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Mostra pa</w:t>
            </w:r>
            <w:r w:rsidR="0044374D" w:rsidRPr="00254348">
              <w:rPr>
                <w:rFonts w:eastAsia="Times New Roman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rtecipazione discontinua, richiede sollecito.</w:t>
            </w:r>
          </w:p>
        </w:tc>
        <w:tc>
          <w:tcPr>
            <w:tcW w:w="18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846748" w14:textId="77777777" w:rsidR="0044374D" w:rsidRPr="00254348" w:rsidRDefault="0044374D" w:rsidP="0044374D">
            <w:pPr>
              <w:spacing w:after="0" w:line="240" w:lineRule="auto"/>
              <w:rPr>
                <w:rFonts w:eastAsia="Times New Roman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eastAsia="Times New Roman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Partecipa con costanza e porta a termine i compiti con sporadiche sollecitazioni.</w:t>
            </w:r>
          </w:p>
        </w:tc>
        <w:tc>
          <w:tcPr>
            <w:tcW w:w="1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7B3B94" w14:textId="77777777" w:rsidR="0044374D" w:rsidRPr="00254348" w:rsidRDefault="0044374D" w:rsidP="0044374D">
            <w:pPr>
              <w:spacing w:after="0" w:line="240" w:lineRule="auto"/>
              <w:rPr>
                <w:rFonts w:eastAsia="Times New Roman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eastAsia="Times New Roman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Mostra forte interesse, interviene attivamente e lavora con autonomia.</w:t>
            </w:r>
          </w:p>
        </w:tc>
        <w:tc>
          <w:tcPr>
            <w:tcW w:w="15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A97182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….../25</w:t>
            </w:r>
          </w:p>
        </w:tc>
      </w:tr>
      <w:tr w:rsidR="0044374D" w:rsidRPr="00254348" w14:paraId="0867FBCF" w14:textId="77777777" w:rsidTr="0044374D">
        <w:trPr>
          <w:tblCellSpacing w:w="15" w:type="dxa"/>
        </w:trPr>
        <w:tc>
          <w:tcPr>
            <w:tcW w:w="19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63FB28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TOTALE</w:t>
            </w:r>
          </w:p>
        </w:tc>
        <w:tc>
          <w:tcPr>
            <w:tcW w:w="10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A71694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1A1F15" w14:textId="77777777" w:rsidR="0044374D" w:rsidRPr="00254348" w:rsidRDefault="0044374D" w:rsidP="004437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273116" w14:textId="77777777" w:rsidR="0044374D" w:rsidRPr="00254348" w:rsidRDefault="0044374D" w:rsidP="004437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9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92E545" w14:textId="77777777" w:rsidR="0044374D" w:rsidRPr="00254348" w:rsidRDefault="0044374D" w:rsidP="004437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88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725E75" w14:textId="77777777" w:rsidR="0044374D" w:rsidRPr="00254348" w:rsidRDefault="0044374D" w:rsidP="004437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9E98E7" w14:textId="77777777" w:rsidR="0044374D" w:rsidRPr="00254348" w:rsidRDefault="0044374D" w:rsidP="004437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5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5CAD10" w14:textId="77777777" w:rsidR="0044374D" w:rsidRPr="00254348" w:rsidRDefault="0044374D" w:rsidP="0044374D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sz w:val="16"/>
                <w:szCs w:val="16"/>
                <w:lang w:eastAsia="it-IT"/>
                <w14:ligatures w14:val="none"/>
              </w:rPr>
            </w:pPr>
            <w:r w:rsidRPr="00254348">
              <w:rPr>
                <w:rFonts w:ascii="Arial" w:eastAsia="Times New Roman" w:hAnsi="Arial" w:cs="Arial"/>
                <w:b/>
                <w:bCs/>
                <w:color w:val="1F1F1F"/>
                <w:kern w:val="0"/>
                <w:sz w:val="16"/>
                <w:szCs w:val="16"/>
                <w:bdr w:val="none" w:sz="0" w:space="0" w:color="auto" w:frame="1"/>
                <w:lang w:eastAsia="it-IT"/>
                <w14:ligatures w14:val="none"/>
              </w:rPr>
              <w:t>….../100</w:t>
            </w:r>
          </w:p>
        </w:tc>
      </w:tr>
    </w:tbl>
    <w:p w14:paraId="1833E222" w14:textId="67547125" w:rsidR="0044374D" w:rsidRPr="00254348" w:rsidRDefault="00194528" w:rsidP="001F63F2">
      <w:pPr>
        <w:spacing w:after="0" w:line="240" w:lineRule="auto"/>
        <w:ind w:left="8496" w:firstLine="708"/>
        <w:rPr>
          <w:rFonts w:ascii="Arial" w:eastAsia="Times New Roman" w:hAnsi="Arial" w:cs="Arial"/>
          <w:color w:val="1F1F1F"/>
          <w:kern w:val="0"/>
          <w:sz w:val="16"/>
          <w:szCs w:val="16"/>
          <w:lang w:eastAsia="it-IT"/>
          <w14:ligatures w14:val="none"/>
        </w:rPr>
      </w:pPr>
      <w:r w:rsidRPr="00254348">
        <w:rPr>
          <w:rFonts w:ascii="Arial" w:eastAsia="Times New Roman" w:hAnsi="Arial" w:cs="Arial"/>
          <w:b/>
          <w:bCs/>
          <w:color w:val="1F1F1F"/>
          <w:kern w:val="0"/>
          <w:sz w:val="16"/>
          <w:szCs w:val="16"/>
          <w:bdr w:val="none" w:sz="0" w:space="0" w:color="auto" w:frame="1"/>
          <w:lang w:eastAsia="it-IT"/>
          <w14:ligatures w14:val="none"/>
        </w:rPr>
        <w:t xml:space="preserve">                </w:t>
      </w:r>
      <w:r w:rsidR="0044374D" w:rsidRPr="00254348">
        <w:rPr>
          <w:rFonts w:ascii="Arial" w:eastAsia="Times New Roman" w:hAnsi="Arial" w:cs="Arial"/>
          <w:b/>
          <w:bCs/>
          <w:color w:val="1F1F1F"/>
          <w:kern w:val="0"/>
          <w:sz w:val="16"/>
          <w:szCs w:val="16"/>
          <w:bdr w:val="none" w:sz="0" w:space="0" w:color="auto" w:frame="1"/>
          <w:lang w:eastAsia="it-IT"/>
          <w14:ligatures w14:val="none"/>
        </w:rPr>
        <w:t xml:space="preserve">Voto </w:t>
      </w:r>
      <w:proofErr w:type="gramStart"/>
      <w:r w:rsidR="0044374D" w:rsidRPr="00254348">
        <w:rPr>
          <w:rFonts w:ascii="Arial" w:eastAsia="Times New Roman" w:hAnsi="Arial" w:cs="Arial"/>
          <w:b/>
          <w:bCs/>
          <w:color w:val="1F1F1F"/>
          <w:kern w:val="0"/>
          <w:sz w:val="16"/>
          <w:szCs w:val="16"/>
          <w:bdr w:val="none" w:sz="0" w:space="0" w:color="auto" w:frame="1"/>
          <w:lang w:eastAsia="it-IT"/>
          <w14:ligatures w14:val="none"/>
        </w:rPr>
        <w:t>finale:</w:t>
      </w:r>
      <w:r w:rsidRPr="00254348">
        <w:rPr>
          <w:rFonts w:ascii="Arial" w:eastAsia="Times New Roman" w:hAnsi="Arial" w:cs="Arial"/>
          <w:color w:val="1F1F1F"/>
          <w:kern w:val="0"/>
          <w:sz w:val="16"/>
          <w:szCs w:val="16"/>
          <w:lang w:eastAsia="it-IT"/>
          <w14:ligatures w14:val="none"/>
        </w:rPr>
        <w:t>…</w:t>
      </w:r>
      <w:proofErr w:type="gramEnd"/>
      <w:r w:rsidRPr="00254348">
        <w:rPr>
          <w:rFonts w:ascii="Arial" w:eastAsia="Times New Roman" w:hAnsi="Arial" w:cs="Arial"/>
          <w:color w:val="1F1F1F"/>
          <w:kern w:val="0"/>
          <w:sz w:val="16"/>
          <w:szCs w:val="16"/>
          <w:lang w:eastAsia="it-IT"/>
          <w14:ligatures w14:val="none"/>
        </w:rPr>
        <w:t>…………</w:t>
      </w:r>
      <w:proofErr w:type="gramStart"/>
      <w:r w:rsidRPr="00254348">
        <w:rPr>
          <w:rFonts w:ascii="Arial" w:eastAsia="Times New Roman" w:hAnsi="Arial" w:cs="Arial"/>
          <w:color w:val="1F1F1F"/>
          <w:kern w:val="0"/>
          <w:sz w:val="16"/>
          <w:szCs w:val="16"/>
          <w:lang w:eastAsia="it-IT"/>
          <w14:ligatures w14:val="none"/>
        </w:rPr>
        <w:t>…….</w:t>
      </w:r>
      <w:proofErr w:type="gramEnd"/>
      <w:r w:rsidR="0044374D" w:rsidRPr="00254348">
        <w:rPr>
          <w:rFonts w:ascii="Arial" w:eastAsia="Times New Roman" w:hAnsi="Arial" w:cs="Arial"/>
          <w:color w:val="1F1F1F"/>
          <w:kern w:val="0"/>
          <w:sz w:val="16"/>
          <w:szCs w:val="16"/>
          <w:lang w:eastAsia="it-IT"/>
          <w14:ligatures w14:val="none"/>
        </w:rPr>
        <w:t>/ 10</w:t>
      </w:r>
    </w:p>
    <w:p w14:paraId="1976F318" w14:textId="77777777" w:rsidR="0044374D" w:rsidRPr="00254348" w:rsidRDefault="0044374D" w:rsidP="0044374D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16"/>
          <w:szCs w:val="16"/>
          <w:lang w:eastAsia="it-IT"/>
          <w14:ligatures w14:val="none"/>
        </w:rPr>
      </w:pPr>
      <w:r w:rsidRPr="00254348">
        <w:rPr>
          <w:rFonts w:ascii="Arial" w:eastAsia="Times New Roman" w:hAnsi="Arial" w:cs="Arial"/>
          <w:b/>
          <w:bCs/>
          <w:color w:val="1F1F1F"/>
          <w:kern w:val="0"/>
          <w:sz w:val="16"/>
          <w:szCs w:val="16"/>
          <w:bdr w:val="none" w:sz="0" w:space="0" w:color="auto" w:frame="1"/>
          <w:lang w:eastAsia="it-IT"/>
          <w14:ligatures w14:val="none"/>
        </w:rPr>
        <w:t>Legenda:</w:t>
      </w:r>
    </w:p>
    <w:p w14:paraId="035890CD" w14:textId="77777777" w:rsidR="0044374D" w:rsidRPr="00254348" w:rsidRDefault="0044374D" w:rsidP="0044374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F1F1F"/>
          <w:kern w:val="0"/>
          <w:sz w:val="16"/>
          <w:szCs w:val="16"/>
          <w:lang w:eastAsia="it-IT"/>
          <w14:ligatures w14:val="none"/>
        </w:rPr>
      </w:pPr>
      <w:r w:rsidRPr="00254348">
        <w:rPr>
          <w:rFonts w:ascii="Arial" w:eastAsia="Times New Roman" w:hAnsi="Arial" w:cs="Arial"/>
          <w:b/>
          <w:bCs/>
          <w:color w:val="1F1F1F"/>
          <w:kern w:val="0"/>
          <w:sz w:val="16"/>
          <w:szCs w:val="16"/>
          <w:bdr w:val="none" w:sz="0" w:space="0" w:color="auto" w:frame="1"/>
          <w:lang w:eastAsia="it-IT"/>
          <w14:ligatures w14:val="none"/>
        </w:rPr>
        <w:t>P (Peso):</w:t>
      </w:r>
      <w:r w:rsidRPr="00254348">
        <w:rPr>
          <w:rFonts w:ascii="Arial" w:eastAsia="Times New Roman" w:hAnsi="Arial" w:cs="Arial"/>
          <w:color w:val="1F1F1F"/>
          <w:kern w:val="0"/>
          <w:sz w:val="16"/>
          <w:szCs w:val="16"/>
          <w:lang w:eastAsia="it-IT"/>
          <w14:ligatures w14:val="none"/>
        </w:rPr>
        <w:t xml:space="preserve"> 5 (valore fisso per ogni indicatore per un totale di 100 punti).</w:t>
      </w:r>
    </w:p>
    <w:p w14:paraId="77B7BAF9" w14:textId="77777777" w:rsidR="0044374D" w:rsidRPr="00254348" w:rsidRDefault="0044374D" w:rsidP="0044374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F1F1F"/>
          <w:kern w:val="0"/>
          <w:sz w:val="16"/>
          <w:szCs w:val="16"/>
          <w:lang w:eastAsia="it-IT"/>
          <w14:ligatures w14:val="none"/>
        </w:rPr>
      </w:pPr>
      <w:r w:rsidRPr="00254348">
        <w:rPr>
          <w:rFonts w:ascii="Arial" w:eastAsia="Times New Roman" w:hAnsi="Arial" w:cs="Arial"/>
          <w:b/>
          <w:bCs/>
          <w:color w:val="1F1F1F"/>
          <w:kern w:val="0"/>
          <w:sz w:val="16"/>
          <w:szCs w:val="16"/>
          <w:bdr w:val="none" w:sz="0" w:space="0" w:color="auto" w:frame="1"/>
          <w:lang w:eastAsia="it-IT"/>
          <w14:ligatures w14:val="none"/>
        </w:rPr>
        <w:t>V (Grado):</w:t>
      </w:r>
      <w:r w:rsidRPr="00254348">
        <w:rPr>
          <w:rFonts w:ascii="Arial" w:eastAsia="Times New Roman" w:hAnsi="Arial" w:cs="Arial"/>
          <w:color w:val="1F1F1F"/>
          <w:kern w:val="0"/>
          <w:sz w:val="16"/>
          <w:szCs w:val="16"/>
          <w:lang w:eastAsia="it-IT"/>
          <w14:ligatures w14:val="none"/>
        </w:rPr>
        <w:t xml:space="preserve"> Grado di valutazione da 1 a 5.</w:t>
      </w:r>
    </w:p>
    <w:p w14:paraId="5E8CCCA1" w14:textId="286E2324" w:rsidR="0044374D" w:rsidRPr="00254348" w:rsidRDefault="0044374D" w:rsidP="0044374D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F1F1F"/>
          <w:kern w:val="0"/>
          <w:sz w:val="16"/>
          <w:szCs w:val="16"/>
          <w:lang w:eastAsia="it-IT"/>
          <w14:ligatures w14:val="none"/>
        </w:rPr>
      </w:pPr>
      <w:r w:rsidRPr="00254348">
        <w:rPr>
          <w:rFonts w:ascii="Arial" w:eastAsia="Times New Roman" w:hAnsi="Arial" w:cs="Arial"/>
          <w:color w:val="1F1F1F"/>
          <w:kern w:val="0"/>
          <w:sz w:val="16"/>
          <w:szCs w:val="16"/>
          <w:bdr w:val="none" w:sz="0" w:space="0" w:color="auto" w:frame="1"/>
          <w:lang w:eastAsia="it-IT"/>
          <w14:ligatures w14:val="none"/>
        </w:rPr>
        <w:t xml:space="preserve">Il voto minimo attribuibile, come da </w:t>
      </w:r>
      <w:r w:rsidR="00194528" w:rsidRPr="00254348">
        <w:rPr>
          <w:rFonts w:ascii="Arial" w:eastAsia="Times New Roman" w:hAnsi="Arial" w:cs="Arial"/>
          <w:color w:val="1F1F1F"/>
          <w:kern w:val="0"/>
          <w:sz w:val="16"/>
          <w:szCs w:val="16"/>
          <w:bdr w:val="none" w:sz="0" w:space="0" w:color="auto" w:frame="1"/>
          <w:lang w:eastAsia="it-IT"/>
          <w14:ligatures w14:val="none"/>
        </w:rPr>
        <w:t>PTOF</w:t>
      </w:r>
      <w:r w:rsidRPr="00254348">
        <w:rPr>
          <w:rFonts w:ascii="Arial" w:eastAsia="Times New Roman" w:hAnsi="Arial" w:cs="Arial"/>
          <w:color w:val="1F1F1F"/>
          <w:kern w:val="0"/>
          <w:sz w:val="16"/>
          <w:szCs w:val="16"/>
          <w:bdr w:val="none" w:sz="0" w:space="0" w:color="auto" w:frame="1"/>
          <w:lang w:eastAsia="it-IT"/>
          <w14:ligatures w14:val="none"/>
        </w:rPr>
        <w:t>, corrisponde a 4.</w:t>
      </w:r>
      <w:r w:rsidRPr="00254348">
        <w:rPr>
          <w:rFonts w:ascii="Arial" w:eastAsia="Times New Roman" w:hAnsi="Arial" w:cs="Arial"/>
          <w:color w:val="1F1F1F"/>
          <w:kern w:val="0"/>
          <w:sz w:val="16"/>
          <w:szCs w:val="16"/>
          <w:lang w:eastAsia="it-IT"/>
          <w14:ligatures w14:val="none"/>
        </w:rPr>
        <w:t xml:space="preserve"> </w:t>
      </w:r>
    </w:p>
    <w:sectPr w:rsidR="0044374D" w:rsidRPr="00254348" w:rsidSect="0044374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32A46"/>
    <w:multiLevelType w:val="multilevel"/>
    <w:tmpl w:val="E124D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266589"/>
    <w:multiLevelType w:val="multilevel"/>
    <w:tmpl w:val="14DE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6311141">
    <w:abstractNumId w:val="0"/>
  </w:num>
  <w:num w:numId="2" w16cid:durableId="261962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74D"/>
    <w:rsid w:val="00194528"/>
    <w:rsid w:val="001F63F2"/>
    <w:rsid w:val="00254348"/>
    <w:rsid w:val="003A331E"/>
    <w:rsid w:val="003B0062"/>
    <w:rsid w:val="0044374D"/>
    <w:rsid w:val="00544443"/>
    <w:rsid w:val="005A00EC"/>
    <w:rsid w:val="005A3E19"/>
    <w:rsid w:val="005E5E78"/>
    <w:rsid w:val="00715AEF"/>
    <w:rsid w:val="00732A6E"/>
    <w:rsid w:val="00775BF3"/>
    <w:rsid w:val="00A55D1C"/>
    <w:rsid w:val="00A63B9B"/>
    <w:rsid w:val="00C2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B23E8"/>
  <w15:chartTrackingRefBased/>
  <w15:docId w15:val="{0B057AB5-4EEF-4FC9-9AB2-6B48CD63B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43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3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437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437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437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437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437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437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437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437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37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437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4374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4374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437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437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437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437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437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43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437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43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437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437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437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4374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437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4374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437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CFF5C-8815-48DD-B56A-D1815D415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mariangela ruggiero</dc:creator>
  <cp:keywords/>
  <dc:description/>
  <cp:lastModifiedBy>mariangela ruggiero</cp:lastModifiedBy>
  <cp:revision>2</cp:revision>
  <dcterms:created xsi:type="dcterms:W3CDTF">2026-09-01T16:08:00Z</dcterms:created>
  <dcterms:modified xsi:type="dcterms:W3CDTF">2026-09-01T16:08:00Z</dcterms:modified>
</cp:coreProperties>
</file>